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14530" w14:textId="481C92DE" w:rsidR="00A208CE" w:rsidRDefault="008C1E39" w:rsidP="008C1E39">
      <w:pPr>
        <w:spacing w:line="240" w:lineRule="auto"/>
        <w:jc w:val="center"/>
        <w:rPr>
          <w:rFonts w:ascii="Arial" w:eastAsia="Arial" w:hAnsi="Arial" w:cs="Arial"/>
          <w:sz w:val="22"/>
          <w:szCs w:val="22"/>
        </w:rPr>
      </w:pPr>
      <w:r w:rsidRPr="008C1E39">
        <w:rPr>
          <w:rFonts w:ascii="Arial" w:eastAsia="Arial" w:hAnsi="Arial" w:cs="Arial"/>
          <w:b/>
          <w:sz w:val="30"/>
          <w:szCs w:val="30"/>
        </w:rPr>
        <w:t>The Influence of Facilities, Company Image and Customer Perception on Purchasing Decisions in Using Expedition Services</w:t>
      </w:r>
      <w:r>
        <w:rPr>
          <w:rFonts w:ascii="Arial" w:eastAsia="Arial" w:hAnsi="Arial" w:cs="Arial"/>
          <w:b/>
          <w:sz w:val="30"/>
          <w:szCs w:val="30"/>
        </w:rPr>
        <w:t xml:space="preserve"> </w:t>
      </w:r>
      <w:r w:rsidRPr="008C1E39">
        <w:rPr>
          <w:rFonts w:ascii="Arial" w:eastAsia="Arial" w:hAnsi="Arial" w:cs="Arial"/>
          <w:b/>
          <w:sz w:val="30"/>
          <w:szCs w:val="30"/>
        </w:rPr>
        <w:t xml:space="preserve">PT. </w:t>
      </w:r>
      <w:proofErr w:type="spellStart"/>
      <w:r w:rsidRPr="008C1E39">
        <w:rPr>
          <w:rFonts w:ascii="Arial" w:eastAsia="Arial" w:hAnsi="Arial" w:cs="Arial"/>
          <w:b/>
          <w:sz w:val="30"/>
          <w:szCs w:val="30"/>
        </w:rPr>
        <w:t>Delapan</w:t>
      </w:r>
      <w:proofErr w:type="spellEnd"/>
      <w:r w:rsidRPr="008C1E39">
        <w:rPr>
          <w:rFonts w:ascii="Arial" w:eastAsia="Arial" w:hAnsi="Arial" w:cs="Arial"/>
          <w:b/>
          <w:sz w:val="30"/>
          <w:szCs w:val="30"/>
        </w:rPr>
        <w:t xml:space="preserve"> </w:t>
      </w:r>
      <w:proofErr w:type="spellStart"/>
      <w:r w:rsidRPr="008C1E39">
        <w:rPr>
          <w:rFonts w:ascii="Arial" w:eastAsia="Arial" w:hAnsi="Arial" w:cs="Arial"/>
          <w:b/>
          <w:sz w:val="30"/>
          <w:szCs w:val="30"/>
        </w:rPr>
        <w:t>Samudera</w:t>
      </w:r>
      <w:proofErr w:type="spellEnd"/>
      <w:r w:rsidRPr="008C1E39">
        <w:rPr>
          <w:rFonts w:ascii="Arial" w:eastAsia="Arial" w:hAnsi="Arial" w:cs="Arial"/>
          <w:b/>
          <w:sz w:val="30"/>
          <w:szCs w:val="30"/>
        </w:rPr>
        <w:t xml:space="preserve"> </w:t>
      </w:r>
      <w:proofErr w:type="spellStart"/>
      <w:r w:rsidRPr="008C1E39">
        <w:rPr>
          <w:rFonts w:ascii="Arial" w:eastAsia="Arial" w:hAnsi="Arial" w:cs="Arial"/>
          <w:b/>
          <w:sz w:val="30"/>
          <w:szCs w:val="30"/>
        </w:rPr>
        <w:t>Pratama</w:t>
      </w:r>
      <w:proofErr w:type="spellEnd"/>
    </w:p>
    <w:p w14:paraId="79C0BA9E" w14:textId="77777777" w:rsidR="00481F47" w:rsidRDefault="00481F47" w:rsidP="00742255">
      <w:pPr>
        <w:spacing w:line="240" w:lineRule="auto"/>
        <w:jc w:val="center"/>
        <w:rPr>
          <w:rFonts w:ascii="Arial" w:eastAsia="Arial" w:hAnsi="Arial" w:cs="Arial"/>
          <w:b/>
          <w:color w:val="FF0000"/>
          <w:sz w:val="22"/>
          <w:szCs w:val="22"/>
        </w:rPr>
      </w:pPr>
    </w:p>
    <w:p w14:paraId="1A17F6BD" w14:textId="05112CD5" w:rsidR="00A208CE" w:rsidRPr="00481F47" w:rsidRDefault="00481F47" w:rsidP="00742255">
      <w:pPr>
        <w:spacing w:line="240" w:lineRule="auto"/>
        <w:jc w:val="center"/>
        <w:rPr>
          <w:rFonts w:ascii="Arial" w:eastAsia="Arial" w:hAnsi="Arial" w:cs="Arial"/>
          <w:b/>
          <w:sz w:val="22"/>
          <w:szCs w:val="22"/>
          <w:vertAlign w:val="superscript"/>
        </w:rPr>
      </w:pPr>
      <w:r w:rsidRPr="00481F47">
        <w:rPr>
          <w:rFonts w:ascii="Arial" w:eastAsia="Arial" w:hAnsi="Arial" w:cs="Arial"/>
          <w:b/>
          <w:sz w:val="22"/>
          <w:szCs w:val="22"/>
        </w:rPr>
        <w:t>Putri Mauliza</w:t>
      </w:r>
      <w:r w:rsidRPr="00481F47">
        <w:rPr>
          <w:rFonts w:ascii="Arial" w:eastAsia="Arial" w:hAnsi="Arial" w:cs="Arial"/>
          <w:b/>
          <w:sz w:val="22"/>
          <w:szCs w:val="22"/>
          <w:vertAlign w:val="superscript"/>
        </w:rPr>
        <w:t>1</w:t>
      </w:r>
      <w:r w:rsidR="00742255" w:rsidRPr="00481F47">
        <w:rPr>
          <w:rFonts w:ascii="Arial" w:eastAsia="Arial" w:hAnsi="Arial" w:cs="Arial"/>
          <w:b/>
          <w:sz w:val="22"/>
          <w:szCs w:val="22"/>
        </w:rPr>
        <w:t xml:space="preserve">, </w:t>
      </w:r>
      <w:proofErr w:type="spellStart"/>
      <w:r w:rsidRPr="00481F47">
        <w:rPr>
          <w:rFonts w:ascii="Arial" w:eastAsia="Arial" w:hAnsi="Arial" w:cs="Arial"/>
          <w:b/>
          <w:sz w:val="22"/>
          <w:szCs w:val="22"/>
        </w:rPr>
        <w:t>Lambok</w:t>
      </w:r>
      <w:proofErr w:type="spellEnd"/>
      <w:r w:rsidRPr="00481F47">
        <w:rPr>
          <w:rFonts w:ascii="Arial" w:eastAsia="Arial" w:hAnsi="Arial" w:cs="Arial"/>
          <w:b/>
          <w:sz w:val="22"/>
          <w:szCs w:val="22"/>
        </w:rPr>
        <w:t xml:space="preserve"> Manurung</w:t>
      </w:r>
      <w:r w:rsidR="00742255" w:rsidRPr="00481F47">
        <w:rPr>
          <w:rFonts w:ascii="Arial" w:eastAsia="Arial" w:hAnsi="Arial" w:cs="Arial"/>
          <w:b/>
          <w:sz w:val="22"/>
          <w:szCs w:val="22"/>
          <w:vertAlign w:val="superscript"/>
        </w:rPr>
        <w:t>2</w:t>
      </w:r>
      <w:r w:rsidR="00742255" w:rsidRPr="00481F47">
        <w:rPr>
          <w:rFonts w:ascii="Arial" w:eastAsia="Arial" w:hAnsi="Arial" w:cs="Arial"/>
          <w:b/>
          <w:sz w:val="22"/>
          <w:szCs w:val="22"/>
        </w:rPr>
        <w:t xml:space="preserve">, </w:t>
      </w:r>
      <w:r w:rsidRPr="00481F47">
        <w:rPr>
          <w:rFonts w:ascii="Arial" w:eastAsia="Arial" w:hAnsi="Arial" w:cs="Arial"/>
          <w:b/>
          <w:sz w:val="22"/>
          <w:szCs w:val="22"/>
        </w:rPr>
        <w:t>Amril</w:t>
      </w:r>
      <w:r w:rsidR="00742255" w:rsidRPr="00481F47">
        <w:rPr>
          <w:rFonts w:ascii="Arial" w:eastAsia="Arial" w:hAnsi="Arial" w:cs="Arial"/>
          <w:b/>
          <w:sz w:val="22"/>
          <w:szCs w:val="22"/>
          <w:vertAlign w:val="superscript"/>
        </w:rPr>
        <w:t>3</w:t>
      </w:r>
    </w:p>
    <w:p w14:paraId="779D04E1" w14:textId="4BBCA42E" w:rsidR="00481F47" w:rsidRPr="00481F47" w:rsidRDefault="00481F47">
      <w:pPr>
        <w:spacing w:line="240" w:lineRule="auto"/>
        <w:jc w:val="center"/>
        <w:rPr>
          <w:rFonts w:ascii="Arial" w:eastAsia="Arial" w:hAnsi="Arial" w:cs="Arial"/>
          <w:sz w:val="22"/>
          <w:szCs w:val="22"/>
        </w:rPr>
      </w:pPr>
      <w:r w:rsidRPr="00481F47">
        <w:rPr>
          <w:rFonts w:ascii="Arial" w:eastAsia="Arial" w:hAnsi="Arial" w:cs="Arial"/>
          <w:sz w:val="22"/>
          <w:szCs w:val="22"/>
          <w:vertAlign w:val="superscript"/>
        </w:rPr>
        <w:t>12</w:t>
      </w:r>
      <w:r w:rsidRPr="00481F47">
        <w:rPr>
          <w:rFonts w:ascii="Arial" w:eastAsia="Arial" w:hAnsi="Arial" w:cs="Arial"/>
          <w:sz w:val="22"/>
          <w:szCs w:val="22"/>
        </w:rPr>
        <w:t>Management</w:t>
      </w:r>
      <w:r w:rsidR="00742255" w:rsidRPr="00481F47">
        <w:rPr>
          <w:rFonts w:ascii="Arial" w:eastAsia="Arial" w:hAnsi="Arial" w:cs="Arial"/>
          <w:sz w:val="22"/>
          <w:szCs w:val="22"/>
        </w:rPr>
        <w:t>, Universitas Battuta</w:t>
      </w:r>
    </w:p>
    <w:p w14:paraId="24618243" w14:textId="1EF368CE" w:rsidR="00A208CE" w:rsidRPr="00481F47" w:rsidRDefault="00481F47">
      <w:pPr>
        <w:spacing w:line="240" w:lineRule="auto"/>
        <w:jc w:val="center"/>
        <w:rPr>
          <w:rFonts w:ascii="Arial" w:eastAsia="Arial" w:hAnsi="Arial" w:cs="Arial"/>
          <w:sz w:val="22"/>
          <w:szCs w:val="22"/>
          <w:vertAlign w:val="superscript"/>
        </w:rPr>
      </w:pPr>
      <w:r w:rsidRPr="00481F47">
        <w:rPr>
          <w:rFonts w:ascii="Arial" w:eastAsia="Arial" w:hAnsi="Arial" w:cs="Arial"/>
          <w:sz w:val="22"/>
          <w:szCs w:val="22"/>
          <w:vertAlign w:val="superscript"/>
        </w:rPr>
        <w:t>3</w:t>
      </w:r>
      <w:r w:rsidRPr="00481F47">
        <w:rPr>
          <w:rFonts w:ascii="Arial" w:eastAsia="Arial" w:hAnsi="Arial" w:cs="Arial"/>
          <w:sz w:val="22"/>
          <w:szCs w:val="22"/>
        </w:rPr>
        <w:t xml:space="preserve">Institut </w:t>
      </w:r>
      <w:proofErr w:type="spellStart"/>
      <w:r w:rsidRPr="00481F47">
        <w:rPr>
          <w:rFonts w:ascii="Arial" w:eastAsia="Arial" w:hAnsi="Arial" w:cs="Arial"/>
          <w:sz w:val="22"/>
          <w:szCs w:val="22"/>
        </w:rPr>
        <w:t>Bisnis</w:t>
      </w:r>
      <w:proofErr w:type="spellEnd"/>
      <w:r w:rsidRPr="00481F47">
        <w:rPr>
          <w:rFonts w:ascii="Arial" w:eastAsia="Arial" w:hAnsi="Arial" w:cs="Arial"/>
          <w:sz w:val="22"/>
          <w:szCs w:val="22"/>
        </w:rPr>
        <w:t xml:space="preserve"> dan </w:t>
      </w:r>
      <w:proofErr w:type="spellStart"/>
      <w:r w:rsidRPr="00481F47">
        <w:rPr>
          <w:rFonts w:ascii="Arial" w:eastAsia="Arial" w:hAnsi="Arial" w:cs="Arial"/>
          <w:sz w:val="22"/>
          <w:szCs w:val="22"/>
        </w:rPr>
        <w:t>Komputer</w:t>
      </w:r>
      <w:proofErr w:type="spellEnd"/>
      <w:r w:rsidRPr="00481F47">
        <w:rPr>
          <w:rFonts w:ascii="Arial" w:eastAsia="Arial" w:hAnsi="Arial" w:cs="Arial"/>
          <w:sz w:val="22"/>
          <w:szCs w:val="22"/>
        </w:rPr>
        <w:t xml:space="preserve"> Indonesia</w:t>
      </w:r>
      <w:r w:rsidR="00742255" w:rsidRPr="00481F47">
        <w:rPr>
          <w:rFonts w:ascii="Arial" w:eastAsia="Arial" w:hAnsi="Arial" w:cs="Arial"/>
          <w:sz w:val="22"/>
          <w:szCs w:val="22"/>
          <w:vertAlign w:val="superscript"/>
        </w:rPr>
        <w:t xml:space="preserve">   </w:t>
      </w:r>
    </w:p>
    <w:p w14:paraId="4BCF0766" w14:textId="60E6FA55" w:rsidR="00A208CE" w:rsidRPr="009D29E5" w:rsidRDefault="00261B5A">
      <w:pPr>
        <w:spacing w:line="240" w:lineRule="auto"/>
        <w:jc w:val="center"/>
        <w:rPr>
          <w:rFonts w:ascii="Arial" w:eastAsia="Arial" w:hAnsi="Arial" w:cs="Arial"/>
          <w:i/>
          <w:color w:val="FF0000"/>
          <w:sz w:val="22"/>
          <w:szCs w:val="22"/>
        </w:rPr>
      </w:pPr>
      <w:proofErr w:type="spellStart"/>
      <w:r w:rsidRPr="00481F47">
        <w:rPr>
          <w:rFonts w:ascii="Arial" w:eastAsia="Arial" w:hAnsi="Arial" w:cs="Arial"/>
          <w:sz w:val="22"/>
          <w:szCs w:val="22"/>
        </w:rPr>
        <w:t>Sekip</w:t>
      </w:r>
      <w:proofErr w:type="spellEnd"/>
      <w:r w:rsidRPr="00481F47">
        <w:rPr>
          <w:rFonts w:ascii="Arial" w:eastAsia="Arial" w:hAnsi="Arial" w:cs="Arial"/>
          <w:sz w:val="22"/>
          <w:szCs w:val="22"/>
        </w:rPr>
        <w:t xml:space="preserve"> Street, Medan, Indonesia</w:t>
      </w:r>
    </w:p>
    <w:p w14:paraId="605BC3B2" w14:textId="2F65BD5A" w:rsidR="00A208CE" w:rsidRPr="009D29E5" w:rsidRDefault="007A501D">
      <w:pPr>
        <w:spacing w:line="240" w:lineRule="auto"/>
        <w:jc w:val="center"/>
        <w:rPr>
          <w:rFonts w:ascii="Arial" w:eastAsia="Arial" w:hAnsi="Arial" w:cs="Arial"/>
          <w:color w:val="FF0000"/>
          <w:sz w:val="22"/>
          <w:szCs w:val="22"/>
        </w:rPr>
      </w:pPr>
      <w:r w:rsidRPr="00481F47">
        <w:rPr>
          <w:rFonts w:ascii="Arial" w:eastAsia="Arial" w:hAnsi="Arial" w:cs="Arial"/>
          <w:sz w:val="22"/>
          <w:szCs w:val="22"/>
        </w:rPr>
        <w:t xml:space="preserve">Correspondence Email: </w:t>
      </w:r>
      <w:hyperlink r:id="rId8" w:history="1">
        <w:r w:rsidR="00481F47" w:rsidRPr="00A02EC1">
          <w:rPr>
            <w:rStyle w:val="Hyperlink"/>
            <w:rFonts w:ascii="Arial" w:eastAsia="Arial" w:hAnsi="Arial" w:cs="Arial"/>
            <w:sz w:val="22"/>
            <w:szCs w:val="22"/>
          </w:rPr>
          <w:t>putrimauliza@gmail.com</w:t>
        </w:r>
      </w:hyperlink>
    </w:p>
    <w:p w14:paraId="3E1784DC" w14:textId="77777777" w:rsidR="00A208CE" w:rsidRDefault="00A208CE">
      <w:pPr>
        <w:spacing w:line="240" w:lineRule="auto"/>
        <w:jc w:val="center"/>
        <w:rPr>
          <w:rFonts w:ascii="Arial" w:eastAsia="Arial" w:hAnsi="Arial" w:cs="Arial"/>
          <w:sz w:val="22"/>
          <w:szCs w:val="22"/>
        </w:rPr>
        <w:sectPr w:rsidR="00A208CE" w:rsidSect="00AD2434">
          <w:headerReference w:type="even" r:id="rId9"/>
          <w:headerReference w:type="default" r:id="rId10"/>
          <w:footerReference w:type="default" r:id="rId11"/>
          <w:footerReference w:type="first" r:id="rId12"/>
          <w:pgSz w:w="11906" w:h="16838"/>
          <w:pgMar w:top="1134" w:right="1134" w:bottom="1134" w:left="2268" w:header="283" w:footer="283" w:gutter="0"/>
          <w:pgNumType w:start="211"/>
          <w:cols w:space="720"/>
          <w:docGrid w:linePitch="326"/>
        </w:sectPr>
      </w:pPr>
    </w:p>
    <w:p w14:paraId="5B0E50BB"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F3C0C3F" w14:textId="77777777" w:rsidR="00A208CE" w:rsidRDefault="00A208CE">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4DAE9F75" w14:textId="77777777" w:rsidR="00A208CE" w:rsidRDefault="007A501D">
      <w:pPr>
        <w:widowControl w:val="0"/>
        <w:pBdr>
          <w:top w:val="nil"/>
          <w:left w:val="nil"/>
          <w:bottom w:val="nil"/>
          <w:right w:val="nil"/>
          <w:between w:val="nil"/>
        </w:pBdr>
        <w:tabs>
          <w:tab w:val="left" w:pos="-720"/>
          <w:tab w:val="left" w:pos="0"/>
        </w:tabs>
        <w:spacing w:line="240" w:lineRule="auto"/>
        <w:jc w:val="center"/>
        <w:rPr>
          <w:rFonts w:ascii="Arial" w:eastAsia="Arial" w:hAnsi="Arial" w:cs="Arial"/>
          <w:color w:val="000000"/>
          <w:sz w:val="22"/>
          <w:szCs w:val="22"/>
        </w:rPr>
      </w:pPr>
      <w:r>
        <w:rPr>
          <w:rFonts w:ascii="Arial" w:eastAsia="Arial" w:hAnsi="Arial" w:cs="Arial"/>
          <w:b/>
          <w:color w:val="000000"/>
          <w:sz w:val="22"/>
          <w:szCs w:val="22"/>
        </w:rPr>
        <w:t>ABSTRACT</w:t>
      </w:r>
    </w:p>
    <w:p w14:paraId="3F282BCA" w14:textId="77777777" w:rsidR="00A208CE" w:rsidRPr="00723D0B" w:rsidRDefault="00A208CE">
      <w:pPr>
        <w:widowControl w:val="0"/>
        <w:pBdr>
          <w:top w:val="nil"/>
          <w:left w:val="nil"/>
          <w:bottom w:val="nil"/>
          <w:right w:val="nil"/>
          <w:between w:val="nil"/>
        </w:pBdr>
        <w:tabs>
          <w:tab w:val="left" w:pos="-720"/>
          <w:tab w:val="left" w:pos="-630"/>
        </w:tabs>
        <w:spacing w:line="240" w:lineRule="auto"/>
        <w:ind w:left="-1350"/>
        <w:jc w:val="both"/>
        <w:rPr>
          <w:rFonts w:ascii="Arial" w:eastAsia="Arial" w:hAnsi="Arial" w:cs="Arial"/>
          <w:i/>
          <w:color w:val="FF0000"/>
          <w:sz w:val="22"/>
          <w:szCs w:val="22"/>
        </w:rPr>
      </w:pPr>
    </w:p>
    <w:p w14:paraId="724DA7C2" w14:textId="2BD21E5E" w:rsidR="00A208CE" w:rsidRPr="001B6908" w:rsidRDefault="001B6908">
      <w:pPr>
        <w:widowControl w:val="0"/>
        <w:pBdr>
          <w:top w:val="nil"/>
          <w:left w:val="nil"/>
          <w:bottom w:val="nil"/>
          <w:right w:val="nil"/>
          <w:between w:val="nil"/>
        </w:pBdr>
        <w:tabs>
          <w:tab w:val="left" w:pos="-720"/>
          <w:tab w:val="left" w:pos="0"/>
        </w:tabs>
        <w:spacing w:line="240" w:lineRule="auto"/>
        <w:jc w:val="both"/>
        <w:rPr>
          <w:rFonts w:ascii="Arial" w:eastAsia="Arial" w:hAnsi="Arial" w:cs="Arial"/>
          <w:i/>
          <w:sz w:val="22"/>
          <w:szCs w:val="22"/>
          <w:lang w:val="id-ID"/>
        </w:rPr>
      </w:pPr>
      <w:r w:rsidRPr="001B6908">
        <w:rPr>
          <w:rFonts w:ascii="Arial" w:eastAsia="Arial" w:hAnsi="Arial" w:cs="Arial"/>
          <w:sz w:val="22"/>
          <w:szCs w:val="22"/>
        </w:rPr>
        <w:t xml:space="preserve">This study aims to determine the effect of Facilities, Company Image and Customer Perception on Decision of Buyers at PT. </w:t>
      </w:r>
      <w:proofErr w:type="spellStart"/>
      <w:r w:rsidRPr="001B6908">
        <w:rPr>
          <w:rFonts w:ascii="Arial" w:eastAsia="Arial" w:hAnsi="Arial" w:cs="Arial"/>
          <w:sz w:val="22"/>
          <w:szCs w:val="22"/>
        </w:rPr>
        <w:t>Delapan</w:t>
      </w:r>
      <w:proofErr w:type="spellEnd"/>
      <w:r w:rsidRPr="001B6908">
        <w:rPr>
          <w:rFonts w:ascii="Arial" w:eastAsia="Arial" w:hAnsi="Arial" w:cs="Arial"/>
          <w:sz w:val="22"/>
          <w:szCs w:val="22"/>
        </w:rPr>
        <w:t xml:space="preserve"> </w:t>
      </w:r>
      <w:proofErr w:type="spellStart"/>
      <w:r w:rsidRPr="001B6908">
        <w:rPr>
          <w:rFonts w:ascii="Arial" w:eastAsia="Arial" w:hAnsi="Arial" w:cs="Arial"/>
          <w:sz w:val="22"/>
          <w:szCs w:val="22"/>
        </w:rPr>
        <w:t>Samudera</w:t>
      </w:r>
      <w:proofErr w:type="spellEnd"/>
      <w:r w:rsidRPr="001B6908">
        <w:rPr>
          <w:rFonts w:ascii="Arial" w:eastAsia="Arial" w:hAnsi="Arial" w:cs="Arial"/>
          <w:sz w:val="22"/>
          <w:szCs w:val="22"/>
        </w:rPr>
        <w:t xml:space="preserve"> </w:t>
      </w:r>
      <w:proofErr w:type="spellStart"/>
      <w:r w:rsidRPr="001B6908">
        <w:rPr>
          <w:rFonts w:ascii="Arial" w:eastAsia="Arial" w:hAnsi="Arial" w:cs="Arial"/>
          <w:sz w:val="22"/>
          <w:szCs w:val="22"/>
        </w:rPr>
        <w:t>Pratama</w:t>
      </w:r>
      <w:proofErr w:type="spellEnd"/>
      <w:r w:rsidRPr="001B6908">
        <w:rPr>
          <w:rFonts w:ascii="Arial" w:eastAsia="Arial" w:hAnsi="Arial" w:cs="Arial"/>
          <w:sz w:val="22"/>
          <w:szCs w:val="22"/>
        </w:rPr>
        <w:t xml:space="preserve">. The population in this research is the consumer from PT. </w:t>
      </w:r>
      <w:proofErr w:type="spellStart"/>
      <w:r w:rsidRPr="001B6908">
        <w:rPr>
          <w:rFonts w:ascii="Arial" w:eastAsia="Arial" w:hAnsi="Arial" w:cs="Arial"/>
          <w:sz w:val="22"/>
          <w:szCs w:val="22"/>
        </w:rPr>
        <w:t>Delapan</w:t>
      </w:r>
      <w:proofErr w:type="spellEnd"/>
      <w:r w:rsidRPr="001B6908">
        <w:rPr>
          <w:rFonts w:ascii="Arial" w:eastAsia="Arial" w:hAnsi="Arial" w:cs="Arial"/>
          <w:sz w:val="22"/>
          <w:szCs w:val="22"/>
        </w:rPr>
        <w:t xml:space="preserve"> </w:t>
      </w:r>
      <w:proofErr w:type="spellStart"/>
      <w:r w:rsidRPr="001B6908">
        <w:rPr>
          <w:rFonts w:ascii="Arial" w:eastAsia="Arial" w:hAnsi="Arial" w:cs="Arial"/>
          <w:sz w:val="22"/>
          <w:szCs w:val="22"/>
        </w:rPr>
        <w:t>Samudera</w:t>
      </w:r>
      <w:proofErr w:type="spellEnd"/>
      <w:r w:rsidRPr="001B6908">
        <w:rPr>
          <w:rFonts w:ascii="Arial" w:eastAsia="Arial" w:hAnsi="Arial" w:cs="Arial"/>
          <w:sz w:val="22"/>
          <w:szCs w:val="22"/>
        </w:rPr>
        <w:t xml:space="preserve"> </w:t>
      </w:r>
      <w:proofErr w:type="spellStart"/>
      <w:r w:rsidRPr="001B6908">
        <w:rPr>
          <w:rFonts w:ascii="Arial" w:eastAsia="Arial" w:hAnsi="Arial" w:cs="Arial"/>
          <w:sz w:val="22"/>
          <w:szCs w:val="22"/>
        </w:rPr>
        <w:t>Pratama</w:t>
      </w:r>
      <w:proofErr w:type="spellEnd"/>
      <w:r w:rsidRPr="001B6908">
        <w:rPr>
          <w:rFonts w:ascii="Arial" w:eastAsia="Arial" w:hAnsi="Arial" w:cs="Arial"/>
          <w:sz w:val="22"/>
          <w:szCs w:val="22"/>
        </w:rPr>
        <w:t xml:space="preserve"> as much as 2,496 </w:t>
      </w:r>
      <w:proofErr w:type="gramStart"/>
      <w:r w:rsidRPr="001B6908">
        <w:rPr>
          <w:rFonts w:ascii="Arial" w:eastAsia="Arial" w:hAnsi="Arial" w:cs="Arial"/>
          <w:sz w:val="22"/>
          <w:szCs w:val="22"/>
        </w:rPr>
        <w:t>respondent</w:t>
      </w:r>
      <w:proofErr w:type="gramEnd"/>
      <w:r w:rsidRPr="001B6908">
        <w:rPr>
          <w:rFonts w:ascii="Arial" w:eastAsia="Arial" w:hAnsi="Arial" w:cs="Arial"/>
          <w:sz w:val="22"/>
          <w:szCs w:val="22"/>
        </w:rPr>
        <w:t xml:space="preserve">. The technique of determining the number of samples used in this study is the Slovin formula and totaling 96 respondents. The results of the analysis show that the Facilities partially has no effect on Decision of Buyers at PT. </w:t>
      </w:r>
      <w:proofErr w:type="spellStart"/>
      <w:r w:rsidRPr="001B6908">
        <w:rPr>
          <w:rFonts w:ascii="Arial" w:eastAsia="Arial" w:hAnsi="Arial" w:cs="Arial"/>
          <w:sz w:val="22"/>
          <w:szCs w:val="22"/>
        </w:rPr>
        <w:t>Delapan</w:t>
      </w:r>
      <w:proofErr w:type="spellEnd"/>
      <w:r w:rsidRPr="001B6908">
        <w:rPr>
          <w:rFonts w:ascii="Arial" w:eastAsia="Arial" w:hAnsi="Arial" w:cs="Arial"/>
          <w:sz w:val="22"/>
          <w:szCs w:val="22"/>
        </w:rPr>
        <w:t xml:space="preserve"> </w:t>
      </w:r>
      <w:proofErr w:type="spellStart"/>
      <w:r w:rsidRPr="001B6908">
        <w:rPr>
          <w:rFonts w:ascii="Arial" w:eastAsia="Arial" w:hAnsi="Arial" w:cs="Arial"/>
          <w:sz w:val="22"/>
          <w:szCs w:val="22"/>
        </w:rPr>
        <w:t>Samudera</w:t>
      </w:r>
      <w:proofErr w:type="spellEnd"/>
      <w:r w:rsidRPr="001B6908">
        <w:rPr>
          <w:rFonts w:ascii="Arial" w:eastAsia="Arial" w:hAnsi="Arial" w:cs="Arial"/>
          <w:sz w:val="22"/>
          <w:szCs w:val="22"/>
        </w:rPr>
        <w:t xml:space="preserve"> </w:t>
      </w:r>
      <w:proofErr w:type="spellStart"/>
      <w:r w:rsidRPr="001B6908">
        <w:rPr>
          <w:rFonts w:ascii="Arial" w:eastAsia="Arial" w:hAnsi="Arial" w:cs="Arial"/>
          <w:sz w:val="22"/>
          <w:szCs w:val="22"/>
        </w:rPr>
        <w:t>Pratama</w:t>
      </w:r>
      <w:proofErr w:type="spellEnd"/>
      <w:r w:rsidRPr="001B6908">
        <w:rPr>
          <w:rFonts w:ascii="Arial" w:eastAsia="Arial" w:hAnsi="Arial" w:cs="Arial"/>
          <w:sz w:val="22"/>
          <w:szCs w:val="22"/>
        </w:rPr>
        <w:t xml:space="preserve">. The results showed that Company Image and Customer Perception partially have a positive and significant effect on Decision of Buyers at PT. </w:t>
      </w:r>
      <w:proofErr w:type="spellStart"/>
      <w:r w:rsidRPr="001B6908">
        <w:rPr>
          <w:rFonts w:ascii="Arial" w:eastAsia="Arial" w:hAnsi="Arial" w:cs="Arial"/>
          <w:sz w:val="22"/>
          <w:szCs w:val="22"/>
        </w:rPr>
        <w:t>Delapan</w:t>
      </w:r>
      <w:proofErr w:type="spellEnd"/>
      <w:r w:rsidRPr="001B6908">
        <w:rPr>
          <w:rFonts w:ascii="Arial" w:eastAsia="Arial" w:hAnsi="Arial" w:cs="Arial"/>
          <w:sz w:val="22"/>
          <w:szCs w:val="22"/>
        </w:rPr>
        <w:t xml:space="preserve"> </w:t>
      </w:r>
      <w:proofErr w:type="spellStart"/>
      <w:r w:rsidRPr="001B6908">
        <w:rPr>
          <w:rFonts w:ascii="Arial" w:eastAsia="Arial" w:hAnsi="Arial" w:cs="Arial"/>
          <w:sz w:val="22"/>
          <w:szCs w:val="22"/>
        </w:rPr>
        <w:t>Samudera</w:t>
      </w:r>
      <w:proofErr w:type="spellEnd"/>
      <w:r w:rsidRPr="001B6908">
        <w:rPr>
          <w:rFonts w:ascii="Arial" w:eastAsia="Arial" w:hAnsi="Arial" w:cs="Arial"/>
          <w:sz w:val="22"/>
          <w:szCs w:val="22"/>
        </w:rPr>
        <w:t xml:space="preserve"> </w:t>
      </w:r>
      <w:proofErr w:type="spellStart"/>
      <w:r w:rsidRPr="001B6908">
        <w:rPr>
          <w:rFonts w:ascii="Arial" w:eastAsia="Arial" w:hAnsi="Arial" w:cs="Arial"/>
          <w:sz w:val="22"/>
          <w:szCs w:val="22"/>
        </w:rPr>
        <w:t>Pratama</w:t>
      </w:r>
      <w:proofErr w:type="spellEnd"/>
      <w:r w:rsidRPr="001B6908">
        <w:rPr>
          <w:rFonts w:ascii="Arial" w:eastAsia="Arial" w:hAnsi="Arial" w:cs="Arial"/>
          <w:sz w:val="22"/>
          <w:szCs w:val="22"/>
        </w:rPr>
        <w:t xml:space="preserve">. The results showed that Facilities, Company Image and Customer Perceptions simultaneously have a positive and significant effect on Decision of Buyers at PT. </w:t>
      </w:r>
      <w:proofErr w:type="spellStart"/>
      <w:r w:rsidRPr="001B6908">
        <w:rPr>
          <w:rFonts w:ascii="Arial" w:eastAsia="Arial" w:hAnsi="Arial" w:cs="Arial"/>
          <w:sz w:val="22"/>
          <w:szCs w:val="22"/>
        </w:rPr>
        <w:t>Delapan</w:t>
      </w:r>
      <w:proofErr w:type="spellEnd"/>
      <w:r w:rsidRPr="001B6908">
        <w:rPr>
          <w:rFonts w:ascii="Arial" w:eastAsia="Arial" w:hAnsi="Arial" w:cs="Arial"/>
          <w:sz w:val="22"/>
          <w:szCs w:val="22"/>
        </w:rPr>
        <w:t xml:space="preserve"> </w:t>
      </w:r>
      <w:proofErr w:type="spellStart"/>
      <w:r w:rsidRPr="001B6908">
        <w:rPr>
          <w:rFonts w:ascii="Arial" w:eastAsia="Arial" w:hAnsi="Arial" w:cs="Arial"/>
          <w:sz w:val="22"/>
          <w:szCs w:val="22"/>
        </w:rPr>
        <w:t>Samudera</w:t>
      </w:r>
      <w:proofErr w:type="spellEnd"/>
      <w:r w:rsidRPr="001B6908">
        <w:rPr>
          <w:rFonts w:ascii="Arial" w:eastAsia="Arial" w:hAnsi="Arial" w:cs="Arial"/>
          <w:sz w:val="22"/>
          <w:szCs w:val="22"/>
        </w:rPr>
        <w:t xml:space="preserve"> </w:t>
      </w:r>
      <w:proofErr w:type="spellStart"/>
      <w:r w:rsidRPr="001B6908">
        <w:rPr>
          <w:rFonts w:ascii="Arial" w:eastAsia="Arial" w:hAnsi="Arial" w:cs="Arial"/>
          <w:sz w:val="22"/>
          <w:szCs w:val="22"/>
        </w:rPr>
        <w:t>Pratama</w:t>
      </w:r>
      <w:proofErr w:type="spellEnd"/>
      <w:r w:rsidRPr="001B6908">
        <w:rPr>
          <w:rFonts w:ascii="Arial" w:eastAsia="Arial" w:hAnsi="Arial" w:cs="Arial"/>
          <w:sz w:val="22"/>
          <w:szCs w:val="22"/>
        </w:rPr>
        <w:t xml:space="preserve">. The results of this study are supported by the value of R </w:t>
      </w:r>
      <w:proofErr w:type="gramStart"/>
      <w:r w:rsidRPr="001B6908">
        <w:rPr>
          <w:rFonts w:ascii="Arial" w:eastAsia="Arial" w:hAnsi="Arial" w:cs="Arial"/>
          <w:sz w:val="22"/>
          <w:szCs w:val="22"/>
        </w:rPr>
        <w:t>Square  which</w:t>
      </w:r>
      <w:proofErr w:type="gramEnd"/>
      <w:r w:rsidRPr="001B6908">
        <w:rPr>
          <w:rFonts w:ascii="Arial" w:eastAsia="Arial" w:hAnsi="Arial" w:cs="Arial"/>
          <w:sz w:val="22"/>
          <w:szCs w:val="22"/>
        </w:rPr>
        <w:t xml:space="preserve"> mean Facilities, Company Image and Customer Perceptions can explain decisions of buyer and the remaining is influenced by other variables outside of this study such as price, and service quality.</w:t>
      </w:r>
    </w:p>
    <w:p w14:paraId="2829A448" w14:textId="19ED9691" w:rsidR="00A208CE" w:rsidRPr="001B6908" w:rsidRDefault="007A501D">
      <w:pPr>
        <w:widowControl w:val="0"/>
        <w:pBdr>
          <w:top w:val="nil"/>
          <w:left w:val="nil"/>
          <w:bottom w:val="nil"/>
          <w:right w:val="nil"/>
          <w:between w:val="nil"/>
        </w:pBdr>
        <w:tabs>
          <w:tab w:val="left" w:pos="-720"/>
          <w:tab w:val="left" w:pos="0"/>
          <w:tab w:val="left" w:pos="3521"/>
        </w:tabs>
        <w:spacing w:line="240" w:lineRule="auto"/>
        <w:jc w:val="both"/>
        <w:rPr>
          <w:rFonts w:ascii="Arial" w:eastAsia="Arial" w:hAnsi="Arial" w:cs="Arial"/>
          <w:sz w:val="22"/>
          <w:szCs w:val="22"/>
        </w:rPr>
      </w:pPr>
      <w:r w:rsidRPr="001B6908">
        <w:rPr>
          <w:rFonts w:ascii="Arial" w:eastAsia="Arial" w:hAnsi="Arial" w:cs="Arial"/>
          <w:b/>
          <w:sz w:val="22"/>
          <w:szCs w:val="22"/>
        </w:rPr>
        <w:t xml:space="preserve">Keywords: </w:t>
      </w:r>
      <w:proofErr w:type="gramStart"/>
      <w:r w:rsidR="001B6908" w:rsidRPr="001B6908">
        <w:rPr>
          <w:rFonts w:ascii="Arial" w:eastAsia="Arial" w:hAnsi="Arial" w:cs="Arial"/>
          <w:sz w:val="22"/>
          <w:szCs w:val="22"/>
        </w:rPr>
        <w:t>Facilities ;</w:t>
      </w:r>
      <w:proofErr w:type="gramEnd"/>
      <w:r w:rsidR="001B6908" w:rsidRPr="001B6908">
        <w:rPr>
          <w:rFonts w:ascii="Arial" w:eastAsia="Arial" w:hAnsi="Arial" w:cs="Arial"/>
          <w:sz w:val="22"/>
          <w:szCs w:val="22"/>
        </w:rPr>
        <w:t xml:space="preserve"> Company Image ; Customer Perception ; Decision of Buyer</w:t>
      </w:r>
      <w:r w:rsidR="001B6908">
        <w:rPr>
          <w:rFonts w:ascii="Arial" w:eastAsia="Arial" w:hAnsi="Arial" w:cs="Arial"/>
          <w:sz w:val="22"/>
          <w:szCs w:val="22"/>
        </w:rPr>
        <w:t>.</w:t>
      </w:r>
      <w:r w:rsidRPr="001B6908">
        <w:rPr>
          <w:rFonts w:ascii="Arial" w:eastAsia="Arial" w:hAnsi="Arial" w:cs="Arial"/>
          <w:sz w:val="22"/>
          <w:szCs w:val="22"/>
        </w:rPr>
        <w:t xml:space="preserve"> </w:t>
      </w:r>
    </w:p>
    <w:p w14:paraId="609019B9" w14:textId="1A0715BE" w:rsidR="00A208CE" w:rsidRDefault="00131053">
      <w:pPr>
        <w:widowControl w:val="0"/>
        <w:pBdr>
          <w:top w:val="nil"/>
          <w:left w:val="nil"/>
          <w:bottom w:val="nil"/>
          <w:right w:val="nil"/>
          <w:between w:val="nil"/>
        </w:pBdr>
        <w:tabs>
          <w:tab w:val="left" w:pos="-720"/>
          <w:tab w:val="left" w:pos="0"/>
          <w:tab w:val="left" w:pos="3521"/>
        </w:tabs>
        <w:spacing w:line="240" w:lineRule="auto"/>
        <w:rPr>
          <w:rFonts w:ascii="Arial" w:eastAsia="Arial" w:hAnsi="Arial" w:cs="Arial"/>
          <w:sz w:val="22"/>
          <w:szCs w:val="22"/>
        </w:rPr>
      </w:pPr>
      <w:r>
        <w:rPr>
          <w:rFonts w:ascii="Arial" w:eastAsia="Arial" w:hAnsi="Arial" w:cs="Arial"/>
          <w:sz w:val="22"/>
          <w:szCs w:val="22"/>
        </w:rPr>
        <w:t xml:space="preserve">  </w:t>
      </w:r>
    </w:p>
    <w:p w14:paraId="524DE287" w14:textId="77777777" w:rsidR="00D11BEA" w:rsidRDefault="00D11BEA" w:rsidP="00D11BEA">
      <w:pPr>
        <w:spacing w:line="240" w:lineRule="auto"/>
        <w:rPr>
          <w:rFonts w:ascii="Arial" w:eastAsia="Arial" w:hAnsi="Arial" w:cs="Arial"/>
          <w:b/>
          <w:sz w:val="22"/>
          <w:szCs w:val="22"/>
        </w:rPr>
      </w:pPr>
    </w:p>
    <w:p w14:paraId="3BA2ED18" w14:textId="77777777" w:rsidR="00A208CE" w:rsidRDefault="007A501D">
      <w:pPr>
        <w:spacing w:line="240" w:lineRule="auto"/>
        <w:jc w:val="center"/>
        <w:rPr>
          <w:rFonts w:ascii="Arial" w:eastAsia="Arial" w:hAnsi="Arial" w:cs="Arial"/>
          <w:b/>
          <w:sz w:val="22"/>
          <w:szCs w:val="22"/>
        </w:rPr>
      </w:pPr>
      <w:r>
        <w:rPr>
          <w:rFonts w:ascii="Arial" w:eastAsia="Arial" w:hAnsi="Arial" w:cs="Arial"/>
          <w:b/>
          <w:sz w:val="22"/>
          <w:szCs w:val="22"/>
        </w:rPr>
        <w:t>INTRODUCTION</w:t>
      </w:r>
    </w:p>
    <w:p w14:paraId="4EB08CD9" w14:textId="77777777" w:rsidR="00A208CE" w:rsidRDefault="00A208CE">
      <w:pPr>
        <w:spacing w:line="240" w:lineRule="auto"/>
        <w:rPr>
          <w:rFonts w:ascii="Arial" w:eastAsia="Arial" w:hAnsi="Arial" w:cs="Arial"/>
          <w:b/>
          <w:sz w:val="22"/>
          <w:szCs w:val="22"/>
        </w:rPr>
      </w:pPr>
    </w:p>
    <w:p w14:paraId="0DF3F0CF" w14:textId="6FD6DE98" w:rsidR="00E2051E" w:rsidRDefault="001B6908" w:rsidP="009D29E5">
      <w:pPr>
        <w:pBdr>
          <w:top w:val="nil"/>
          <w:left w:val="nil"/>
          <w:bottom w:val="nil"/>
          <w:right w:val="nil"/>
          <w:between w:val="nil"/>
        </w:pBdr>
        <w:spacing w:line="240" w:lineRule="auto"/>
        <w:jc w:val="both"/>
        <w:rPr>
          <w:rFonts w:ascii="Arial" w:eastAsia="Arial" w:hAnsi="Arial" w:cs="Arial"/>
          <w:color w:val="000000"/>
          <w:sz w:val="22"/>
          <w:szCs w:val="22"/>
        </w:rPr>
      </w:pPr>
      <w:r w:rsidRPr="001B6908">
        <w:rPr>
          <w:rFonts w:ascii="Arial" w:eastAsia="Arial" w:hAnsi="Arial" w:cs="Arial"/>
          <w:color w:val="000000"/>
          <w:sz w:val="22"/>
          <w:szCs w:val="22"/>
        </w:rPr>
        <w:t>Brand Image is something that is interpreted as a combination of a name, sign, symbol, or design to identify goods and services from a business or group of businesses that are developed into trademarks and differentiate themselves from competitors, create influence and generate value for the company. Corporate image is very important for the continuity of the company. This is because a company that has a good image will make the company gain confidence from customers. In addition, a company that has a good image will make it easier for the company to defeat its competitors. The ease of the company in defeating its competitors is because the company is easier to gain trust from customers. Great customer trust in the company will make the company a top priority in experiencing the decision to use services.</w:t>
      </w:r>
      <w:r>
        <w:rPr>
          <w:rFonts w:ascii="Arial" w:eastAsia="Arial" w:hAnsi="Arial" w:cs="Arial"/>
          <w:color w:val="000000"/>
          <w:sz w:val="22"/>
          <w:szCs w:val="22"/>
        </w:rPr>
        <w:t xml:space="preserve"> </w:t>
      </w:r>
    </w:p>
    <w:p w14:paraId="5A8876AC" w14:textId="3327264B" w:rsidR="001B6908" w:rsidRDefault="001B6908" w:rsidP="009D29E5">
      <w:pPr>
        <w:pBdr>
          <w:top w:val="nil"/>
          <w:left w:val="nil"/>
          <w:bottom w:val="nil"/>
          <w:right w:val="nil"/>
          <w:between w:val="nil"/>
        </w:pBdr>
        <w:spacing w:line="240" w:lineRule="auto"/>
        <w:jc w:val="both"/>
        <w:rPr>
          <w:rFonts w:ascii="Arial" w:eastAsia="Arial" w:hAnsi="Arial" w:cs="Arial"/>
          <w:color w:val="000000"/>
          <w:sz w:val="22"/>
          <w:szCs w:val="22"/>
        </w:rPr>
      </w:pPr>
      <w:r w:rsidRPr="001B6908">
        <w:rPr>
          <w:rFonts w:ascii="Arial" w:eastAsia="Arial" w:hAnsi="Arial" w:cs="Arial"/>
          <w:color w:val="000000"/>
          <w:sz w:val="22"/>
          <w:szCs w:val="22"/>
        </w:rPr>
        <w:t>Perception is the process used by customers to select, organize, and/or interpret information input to create a meaningful picture of the world. Perception arises because of external stimuli that will influence a person through their five senses, namely sight, hearing, smell, feeling and touch. The stimulus will be selected, organized and interpreted by each person in their own way. The perception produced by each person is always different so that it allows customers to have different decisions about a product.</w:t>
      </w:r>
    </w:p>
    <w:p w14:paraId="6F676149" w14:textId="5EA6EA68" w:rsidR="001B6908" w:rsidRDefault="001B6908" w:rsidP="009D29E5">
      <w:pPr>
        <w:pBdr>
          <w:top w:val="nil"/>
          <w:left w:val="nil"/>
          <w:bottom w:val="nil"/>
          <w:right w:val="nil"/>
          <w:between w:val="nil"/>
        </w:pBdr>
        <w:spacing w:line="240" w:lineRule="auto"/>
        <w:jc w:val="both"/>
        <w:rPr>
          <w:rFonts w:ascii="Arial" w:eastAsia="Arial" w:hAnsi="Arial" w:cs="Arial"/>
          <w:color w:val="000000"/>
          <w:sz w:val="22"/>
          <w:szCs w:val="22"/>
        </w:rPr>
      </w:pPr>
      <w:r w:rsidRPr="001B6908">
        <w:rPr>
          <w:rFonts w:ascii="Arial" w:eastAsia="Arial" w:hAnsi="Arial" w:cs="Arial"/>
          <w:color w:val="000000"/>
          <w:sz w:val="22"/>
          <w:szCs w:val="22"/>
        </w:rPr>
        <w:t xml:space="preserve">Purchasing decisions are an integration process that combines knowledge to evaluate two or more alternative behaviors, and has one of them. Many things can underlie consumers in choosing a product, such as the quality of the product, the shape of the product, the type and benefits of the product, the price of the product. PT. </w:t>
      </w:r>
      <w:proofErr w:type="spellStart"/>
      <w:r w:rsidRPr="001B6908">
        <w:rPr>
          <w:rFonts w:ascii="Arial" w:eastAsia="Arial" w:hAnsi="Arial" w:cs="Arial"/>
          <w:color w:val="000000"/>
          <w:sz w:val="22"/>
          <w:szCs w:val="22"/>
        </w:rPr>
        <w:t>Delapan</w:t>
      </w:r>
      <w:proofErr w:type="spellEnd"/>
      <w:r w:rsidRPr="001B6908">
        <w:rPr>
          <w:rFonts w:ascii="Arial" w:eastAsia="Arial" w:hAnsi="Arial" w:cs="Arial"/>
          <w:color w:val="000000"/>
          <w:sz w:val="22"/>
          <w:szCs w:val="22"/>
        </w:rPr>
        <w:t xml:space="preserve"> </w:t>
      </w:r>
      <w:proofErr w:type="spellStart"/>
      <w:r w:rsidRPr="001B6908">
        <w:rPr>
          <w:rFonts w:ascii="Arial" w:eastAsia="Arial" w:hAnsi="Arial" w:cs="Arial"/>
          <w:color w:val="000000"/>
          <w:sz w:val="22"/>
          <w:szCs w:val="22"/>
        </w:rPr>
        <w:t>Samudera</w:t>
      </w:r>
      <w:proofErr w:type="spellEnd"/>
      <w:r w:rsidRPr="001B6908">
        <w:rPr>
          <w:rFonts w:ascii="Arial" w:eastAsia="Arial" w:hAnsi="Arial" w:cs="Arial"/>
          <w:color w:val="000000"/>
          <w:sz w:val="22"/>
          <w:szCs w:val="22"/>
        </w:rPr>
        <w:t xml:space="preserve"> </w:t>
      </w:r>
      <w:proofErr w:type="spellStart"/>
      <w:r w:rsidRPr="001B6908">
        <w:rPr>
          <w:rFonts w:ascii="Arial" w:eastAsia="Arial" w:hAnsi="Arial" w:cs="Arial"/>
          <w:color w:val="000000"/>
          <w:sz w:val="22"/>
          <w:szCs w:val="22"/>
        </w:rPr>
        <w:t>Pratama</w:t>
      </w:r>
      <w:proofErr w:type="spellEnd"/>
      <w:r w:rsidRPr="001B6908">
        <w:rPr>
          <w:rFonts w:ascii="Arial" w:eastAsia="Arial" w:hAnsi="Arial" w:cs="Arial"/>
          <w:color w:val="000000"/>
          <w:sz w:val="22"/>
          <w:szCs w:val="22"/>
        </w:rPr>
        <w:t xml:space="preserve"> has decreased from year to year. However, from the customer data </w:t>
      </w:r>
      <w:r w:rsidRPr="001B6908">
        <w:rPr>
          <w:rFonts w:ascii="Arial" w:eastAsia="Arial" w:hAnsi="Arial" w:cs="Arial"/>
          <w:color w:val="000000"/>
          <w:sz w:val="22"/>
          <w:szCs w:val="22"/>
        </w:rPr>
        <w:lastRenderedPageBreak/>
        <w:t xml:space="preserve">above, the biggest decline was in 2019. This can happen because the facilities provided by PT. </w:t>
      </w:r>
      <w:proofErr w:type="spellStart"/>
      <w:r w:rsidRPr="001B6908">
        <w:rPr>
          <w:rFonts w:ascii="Arial" w:eastAsia="Arial" w:hAnsi="Arial" w:cs="Arial"/>
          <w:color w:val="000000"/>
          <w:sz w:val="22"/>
          <w:szCs w:val="22"/>
        </w:rPr>
        <w:t>Delapan</w:t>
      </w:r>
      <w:proofErr w:type="spellEnd"/>
      <w:r w:rsidRPr="001B6908">
        <w:rPr>
          <w:rFonts w:ascii="Arial" w:eastAsia="Arial" w:hAnsi="Arial" w:cs="Arial"/>
          <w:color w:val="000000"/>
          <w:sz w:val="22"/>
          <w:szCs w:val="22"/>
        </w:rPr>
        <w:t xml:space="preserve"> </w:t>
      </w:r>
      <w:proofErr w:type="spellStart"/>
      <w:r w:rsidRPr="001B6908">
        <w:rPr>
          <w:rFonts w:ascii="Arial" w:eastAsia="Arial" w:hAnsi="Arial" w:cs="Arial"/>
          <w:color w:val="000000"/>
          <w:sz w:val="22"/>
          <w:szCs w:val="22"/>
        </w:rPr>
        <w:t>Samudera</w:t>
      </w:r>
      <w:proofErr w:type="spellEnd"/>
      <w:r w:rsidRPr="001B6908">
        <w:rPr>
          <w:rFonts w:ascii="Arial" w:eastAsia="Arial" w:hAnsi="Arial" w:cs="Arial"/>
          <w:color w:val="000000"/>
          <w:sz w:val="22"/>
          <w:szCs w:val="22"/>
        </w:rPr>
        <w:t xml:space="preserve"> </w:t>
      </w:r>
      <w:proofErr w:type="spellStart"/>
      <w:r w:rsidRPr="001B6908">
        <w:rPr>
          <w:rFonts w:ascii="Arial" w:eastAsia="Arial" w:hAnsi="Arial" w:cs="Arial"/>
          <w:color w:val="000000"/>
          <w:sz w:val="22"/>
          <w:szCs w:val="22"/>
        </w:rPr>
        <w:t>Pratama</w:t>
      </w:r>
      <w:proofErr w:type="spellEnd"/>
      <w:r w:rsidRPr="001B6908">
        <w:rPr>
          <w:rFonts w:ascii="Arial" w:eastAsia="Arial" w:hAnsi="Arial" w:cs="Arial"/>
          <w:color w:val="000000"/>
          <w:sz w:val="22"/>
          <w:szCs w:val="22"/>
        </w:rPr>
        <w:t xml:space="preserve"> have deteriorated, the company's image among customers has also decreased and also the perception of customers who have begun to trust their products less to be sent using the company's transportation services.</w:t>
      </w:r>
    </w:p>
    <w:p w14:paraId="15793987" w14:textId="77777777" w:rsidR="009D29E5" w:rsidRPr="009D29E5" w:rsidRDefault="009D29E5" w:rsidP="009D29E5">
      <w:pPr>
        <w:pBdr>
          <w:top w:val="nil"/>
          <w:left w:val="nil"/>
          <w:bottom w:val="nil"/>
          <w:right w:val="nil"/>
          <w:between w:val="nil"/>
        </w:pBdr>
        <w:spacing w:line="240" w:lineRule="auto"/>
        <w:jc w:val="both"/>
        <w:rPr>
          <w:rFonts w:ascii="Arial" w:eastAsia="Arial" w:hAnsi="Arial" w:cs="Arial"/>
          <w:color w:val="000000"/>
          <w:sz w:val="22"/>
          <w:szCs w:val="22"/>
        </w:rPr>
      </w:pPr>
    </w:p>
    <w:p w14:paraId="2F477328" w14:textId="77777777" w:rsidR="00F3717A" w:rsidRDefault="00F3717A" w:rsidP="006C1B1E">
      <w:pPr>
        <w:pBdr>
          <w:top w:val="nil"/>
          <w:left w:val="nil"/>
          <w:bottom w:val="nil"/>
          <w:right w:val="nil"/>
          <w:between w:val="nil"/>
        </w:pBdr>
        <w:spacing w:line="240" w:lineRule="auto"/>
        <w:jc w:val="both"/>
        <w:rPr>
          <w:rFonts w:ascii="Arial" w:eastAsia="Arial" w:hAnsi="Arial" w:cs="Arial"/>
          <w:color w:val="000000"/>
          <w:sz w:val="22"/>
          <w:szCs w:val="22"/>
        </w:rPr>
      </w:pPr>
    </w:p>
    <w:p w14:paraId="6571BA4F" w14:textId="51D3FF76" w:rsidR="00F3717A" w:rsidRDefault="00C13832" w:rsidP="00C13832">
      <w:pPr>
        <w:pBdr>
          <w:top w:val="nil"/>
          <w:left w:val="nil"/>
          <w:bottom w:val="nil"/>
          <w:right w:val="nil"/>
          <w:between w:val="nil"/>
        </w:pBdr>
        <w:spacing w:line="240" w:lineRule="auto"/>
        <w:jc w:val="center"/>
        <w:rPr>
          <w:rFonts w:ascii="Arial" w:eastAsia="Arial" w:hAnsi="Arial" w:cs="Arial"/>
          <w:b/>
          <w:color w:val="000000"/>
          <w:sz w:val="22"/>
          <w:szCs w:val="22"/>
        </w:rPr>
      </w:pPr>
      <w:r w:rsidRPr="00C13832">
        <w:rPr>
          <w:rFonts w:ascii="Arial" w:eastAsia="Arial" w:hAnsi="Arial" w:cs="Arial"/>
          <w:b/>
          <w:color w:val="000000"/>
          <w:sz w:val="22"/>
          <w:szCs w:val="22"/>
        </w:rPr>
        <w:t>LITERATURE REVIEW</w:t>
      </w:r>
    </w:p>
    <w:p w14:paraId="6F8B739E" w14:textId="7FC42914" w:rsidR="00C13832" w:rsidRDefault="00C13832"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1FB0A2E6" w14:textId="2ED48D72" w:rsidR="002576F3" w:rsidRDefault="00AE5BC8" w:rsidP="00E2051E">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1. </w:t>
      </w:r>
      <w:r w:rsidR="002576F3" w:rsidRPr="002576F3">
        <w:rPr>
          <w:rFonts w:ascii="Arial" w:eastAsia="Arial" w:hAnsi="Arial" w:cs="Arial"/>
          <w:color w:val="000000"/>
          <w:sz w:val="22"/>
          <w:szCs w:val="22"/>
        </w:rPr>
        <w:t xml:space="preserve">Purchase Decision </w:t>
      </w:r>
    </w:p>
    <w:p w14:paraId="1FF83732" w14:textId="3CEE5E9E" w:rsidR="002576F3" w:rsidRDefault="002576F3" w:rsidP="00AE5BC8">
      <w:pPr>
        <w:pBdr>
          <w:top w:val="nil"/>
          <w:left w:val="nil"/>
          <w:bottom w:val="nil"/>
          <w:right w:val="nil"/>
          <w:between w:val="nil"/>
        </w:pBdr>
        <w:spacing w:line="240" w:lineRule="auto"/>
        <w:ind w:left="284"/>
        <w:jc w:val="both"/>
        <w:rPr>
          <w:rFonts w:ascii="Arial" w:eastAsia="Arial" w:hAnsi="Arial" w:cs="Arial"/>
          <w:color w:val="000000"/>
          <w:sz w:val="22"/>
          <w:szCs w:val="22"/>
        </w:rPr>
      </w:pPr>
      <w:r w:rsidRPr="002576F3">
        <w:rPr>
          <w:rFonts w:ascii="Arial" w:eastAsia="Arial" w:hAnsi="Arial" w:cs="Arial"/>
          <w:color w:val="000000"/>
          <w:sz w:val="22"/>
          <w:szCs w:val="22"/>
        </w:rPr>
        <w:t xml:space="preserve">According to </w:t>
      </w:r>
      <w:proofErr w:type="spellStart"/>
      <w:r w:rsidRPr="002576F3">
        <w:rPr>
          <w:rFonts w:ascii="Arial" w:eastAsia="Arial" w:hAnsi="Arial" w:cs="Arial"/>
          <w:color w:val="000000"/>
          <w:sz w:val="22"/>
          <w:szCs w:val="22"/>
        </w:rPr>
        <w:t>Sangadji</w:t>
      </w:r>
      <w:proofErr w:type="spellEnd"/>
      <w:r w:rsidRPr="002576F3">
        <w:rPr>
          <w:rFonts w:ascii="Arial" w:eastAsia="Arial" w:hAnsi="Arial" w:cs="Arial"/>
          <w:color w:val="000000"/>
          <w:sz w:val="22"/>
          <w:szCs w:val="22"/>
        </w:rPr>
        <w:t xml:space="preserve"> and </w:t>
      </w:r>
      <w:proofErr w:type="spellStart"/>
      <w:r w:rsidRPr="002576F3">
        <w:rPr>
          <w:rFonts w:ascii="Arial" w:eastAsia="Arial" w:hAnsi="Arial" w:cs="Arial"/>
          <w:color w:val="000000"/>
          <w:sz w:val="22"/>
          <w:szCs w:val="22"/>
        </w:rPr>
        <w:t>Sopiah</w:t>
      </w:r>
      <w:proofErr w:type="spellEnd"/>
      <w:r w:rsidRPr="002576F3">
        <w:rPr>
          <w:rFonts w:ascii="Arial" w:eastAsia="Arial" w:hAnsi="Arial" w:cs="Arial"/>
          <w:color w:val="000000"/>
          <w:sz w:val="22"/>
          <w:szCs w:val="22"/>
        </w:rPr>
        <w:t xml:space="preserve"> (2013:123), Consumer Decision Making is a problem-solving process that is directed at targets.</w:t>
      </w:r>
    </w:p>
    <w:p w14:paraId="5CA6614A" w14:textId="77777777" w:rsidR="002576F3" w:rsidRDefault="002576F3"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74AB5903" w14:textId="782A04E1" w:rsidR="002576F3" w:rsidRDefault="00AE5BC8" w:rsidP="00E2051E">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2. </w:t>
      </w:r>
      <w:r w:rsidR="002576F3" w:rsidRPr="002576F3">
        <w:rPr>
          <w:rFonts w:ascii="Arial" w:eastAsia="Arial" w:hAnsi="Arial" w:cs="Arial"/>
          <w:color w:val="000000"/>
          <w:sz w:val="22"/>
          <w:szCs w:val="22"/>
        </w:rPr>
        <w:t>Facility</w:t>
      </w:r>
    </w:p>
    <w:p w14:paraId="7B59AF51" w14:textId="25AD01CF" w:rsidR="002576F3" w:rsidRDefault="002576F3" w:rsidP="00AE5BC8">
      <w:pPr>
        <w:pBdr>
          <w:top w:val="nil"/>
          <w:left w:val="nil"/>
          <w:bottom w:val="nil"/>
          <w:right w:val="nil"/>
          <w:between w:val="nil"/>
        </w:pBdr>
        <w:spacing w:line="240" w:lineRule="auto"/>
        <w:ind w:left="284"/>
        <w:jc w:val="both"/>
        <w:rPr>
          <w:rFonts w:ascii="Arial" w:eastAsia="Arial" w:hAnsi="Arial" w:cs="Arial"/>
          <w:color w:val="000000"/>
          <w:sz w:val="22"/>
          <w:szCs w:val="22"/>
        </w:rPr>
      </w:pPr>
      <w:r w:rsidRPr="002576F3">
        <w:rPr>
          <w:rFonts w:ascii="Arial" w:eastAsia="Arial" w:hAnsi="Arial" w:cs="Arial"/>
          <w:color w:val="000000"/>
          <w:sz w:val="22"/>
          <w:szCs w:val="22"/>
        </w:rPr>
        <w:t xml:space="preserve">According to </w:t>
      </w:r>
      <w:proofErr w:type="spellStart"/>
      <w:r w:rsidRPr="002576F3">
        <w:rPr>
          <w:rFonts w:ascii="Arial" w:eastAsia="Arial" w:hAnsi="Arial" w:cs="Arial"/>
          <w:color w:val="000000"/>
          <w:sz w:val="22"/>
          <w:szCs w:val="22"/>
        </w:rPr>
        <w:t>Tjiptono</w:t>
      </w:r>
      <w:proofErr w:type="spellEnd"/>
      <w:r w:rsidRPr="002576F3">
        <w:rPr>
          <w:rFonts w:ascii="Arial" w:eastAsia="Arial" w:hAnsi="Arial" w:cs="Arial"/>
          <w:color w:val="000000"/>
          <w:sz w:val="22"/>
          <w:szCs w:val="22"/>
        </w:rPr>
        <w:t xml:space="preserve"> (2014:317) facilities are physical resources that must exist before a service is offered to consumers.</w:t>
      </w:r>
    </w:p>
    <w:p w14:paraId="05F6B37F" w14:textId="77777777" w:rsidR="002576F3" w:rsidRDefault="002576F3"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0946D2B6" w14:textId="00563139" w:rsidR="002576F3" w:rsidRDefault="00AE5BC8" w:rsidP="00E2051E">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3. </w:t>
      </w:r>
      <w:r w:rsidR="002576F3" w:rsidRPr="002576F3">
        <w:rPr>
          <w:rFonts w:ascii="Arial" w:eastAsia="Arial" w:hAnsi="Arial" w:cs="Arial"/>
          <w:color w:val="000000"/>
          <w:sz w:val="22"/>
          <w:szCs w:val="22"/>
        </w:rPr>
        <w:t>Corporate Image</w:t>
      </w:r>
    </w:p>
    <w:p w14:paraId="00B12F95" w14:textId="65F10A85" w:rsidR="002576F3" w:rsidRDefault="002576F3" w:rsidP="00AE5BC8">
      <w:pPr>
        <w:pBdr>
          <w:top w:val="nil"/>
          <w:left w:val="nil"/>
          <w:bottom w:val="nil"/>
          <w:right w:val="nil"/>
          <w:between w:val="nil"/>
        </w:pBdr>
        <w:spacing w:line="240" w:lineRule="auto"/>
        <w:ind w:left="284"/>
        <w:jc w:val="both"/>
        <w:rPr>
          <w:rFonts w:ascii="Arial" w:eastAsia="Arial" w:hAnsi="Arial" w:cs="Arial"/>
          <w:color w:val="000000"/>
          <w:sz w:val="22"/>
          <w:szCs w:val="22"/>
        </w:rPr>
      </w:pPr>
      <w:r w:rsidRPr="002576F3">
        <w:rPr>
          <w:rFonts w:ascii="Arial" w:eastAsia="Arial" w:hAnsi="Arial" w:cs="Arial"/>
          <w:color w:val="000000"/>
          <w:sz w:val="22"/>
          <w:szCs w:val="22"/>
        </w:rPr>
        <w:t>According to Firmansyah (2019:23), Brand Image can be defined as a perception that appears in the minds of consumers when remembering a brand of a particular product.</w:t>
      </w:r>
    </w:p>
    <w:p w14:paraId="4D5A681C" w14:textId="77777777" w:rsidR="002576F3" w:rsidRDefault="002576F3"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0160179D" w14:textId="77777777" w:rsidR="002576F3" w:rsidRPr="002576F3" w:rsidRDefault="002576F3" w:rsidP="002576F3">
      <w:pPr>
        <w:pBdr>
          <w:top w:val="nil"/>
          <w:left w:val="nil"/>
          <w:bottom w:val="nil"/>
          <w:right w:val="nil"/>
          <w:between w:val="nil"/>
        </w:pBdr>
        <w:spacing w:line="240" w:lineRule="auto"/>
        <w:jc w:val="both"/>
        <w:rPr>
          <w:rFonts w:ascii="Arial" w:eastAsia="Arial" w:hAnsi="Arial" w:cs="Arial"/>
          <w:color w:val="000000"/>
          <w:sz w:val="22"/>
          <w:szCs w:val="22"/>
        </w:rPr>
      </w:pPr>
      <w:r w:rsidRPr="002576F3">
        <w:rPr>
          <w:rFonts w:ascii="Arial" w:eastAsia="Arial" w:hAnsi="Arial" w:cs="Arial"/>
          <w:color w:val="000000"/>
          <w:sz w:val="22"/>
          <w:szCs w:val="22"/>
        </w:rPr>
        <w:t>The following is the research hypothesis testing:</w:t>
      </w:r>
    </w:p>
    <w:p w14:paraId="5E7699DB" w14:textId="77777777" w:rsidR="002576F3" w:rsidRPr="002576F3" w:rsidRDefault="002576F3" w:rsidP="002576F3">
      <w:pPr>
        <w:pBdr>
          <w:top w:val="nil"/>
          <w:left w:val="nil"/>
          <w:bottom w:val="nil"/>
          <w:right w:val="nil"/>
          <w:between w:val="nil"/>
        </w:pBdr>
        <w:spacing w:line="240" w:lineRule="auto"/>
        <w:jc w:val="both"/>
        <w:rPr>
          <w:rFonts w:ascii="Arial" w:eastAsia="Arial" w:hAnsi="Arial" w:cs="Arial"/>
          <w:color w:val="000000"/>
          <w:sz w:val="22"/>
          <w:szCs w:val="22"/>
        </w:rPr>
      </w:pPr>
      <w:r w:rsidRPr="002576F3">
        <w:rPr>
          <w:rFonts w:ascii="Arial" w:eastAsia="Arial" w:hAnsi="Arial" w:cs="Arial"/>
          <w:color w:val="000000"/>
          <w:sz w:val="22"/>
          <w:szCs w:val="22"/>
        </w:rPr>
        <w:t xml:space="preserve">H1: It is suspected that there is a significant influence of Facilities on Customer Decisions in Using PT. </w:t>
      </w:r>
      <w:proofErr w:type="spellStart"/>
      <w:r w:rsidRPr="002576F3">
        <w:rPr>
          <w:rFonts w:ascii="Arial" w:eastAsia="Arial" w:hAnsi="Arial" w:cs="Arial"/>
          <w:color w:val="000000"/>
          <w:sz w:val="22"/>
          <w:szCs w:val="22"/>
        </w:rPr>
        <w:t>Delapan</w:t>
      </w:r>
      <w:proofErr w:type="spellEnd"/>
      <w:r w:rsidRPr="002576F3">
        <w:rPr>
          <w:rFonts w:ascii="Arial" w:eastAsia="Arial" w:hAnsi="Arial" w:cs="Arial"/>
          <w:color w:val="000000"/>
          <w:sz w:val="22"/>
          <w:szCs w:val="22"/>
        </w:rPr>
        <w:t xml:space="preserve"> </w:t>
      </w:r>
      <w:proofErr w:type="spellStart"/>
      <w:r w:rsidRPr="002576F3">
        <w:rPr>
          <w:rFonts w:ascii="Arial" w:eastAsia="Arial" w:hAnsi="Arial" w:cs="Arial"/>
          <w:color w:val="000000"/>
          <w:sz w:val="22"/>
          <w:szCs w:val="22"/>
        </w:rPr>
        <w:t>Samudera</w:t>
      </w:r>
      <w:proofErr w:type="spellEnd"/>
      <w:r w:rsidRPr="002576F3">
        <w:rPr>
          <w:rFonts w:ascii="Arial" w:eastAsia="Arial" w:hAnsi="Arial" w:cs="Arial"/>
          <w:color w:val="000000"/>
          <w:sz w:val="22"/>
          <w:szCs w:val="22"/>
        </w:rPr>
        <w:t xml:space="preserve"> </w:t>
      </w:r>
      <w:proofErr w:type="spellStart"/>
      <w:r w:rsidRPr="002576F3">
        <w:rPr>
          <w:rFonts w:ascii="Arial" w:eastAsia="Arial" w:hAnsi="Arial" w:cs="Arial"/>
          <w:color w:val="000000"/>
          <w:sz w:val="22"/>
          <w:szCs w:val="22"/>
        </w:rPr>
        <w:t>Pratama</w:t>
      </w:r>
      <w:proofErr w:type="spellEnd"/>
      <w:r w:rsidRPr="002576F3">
        <w:rPr>
          <w:rFonts w:ascii="Arial" w:eastAsia="Arial" w:hAnsi="Arial" w:cs="Arial"/>
          <w:color w:val="000000"/>
          <w:sz w:val="22"/>
          <w:szCs w:val="22"/>
        </w:rPr>
        <w:t xml:space="preserve"> Expedition Services.</w:t>
      </w:r>
    </w:p>
    <w:p w14:paraId="06F94CC4" w14:textId="77777777" w:rsidR="002576F3" w:rsidRPr="002576F3" w:rsidRDefault="002576F3" w:rsidP="002576F3">
      <w:pPr>
        <w:pBdr>
          <w:top w:val="nil"/>
          <w:left w:val="nil"/>
          <w:bottom w:val="nil"/>
          <w:right w:val="nil"/>
          <w:between w:val="nil"/>
        </w:pBdr>
        <w:spacing w:line="240" w:lineRule="auto"/>
        <w:jc w:val="both"/>
        <w:rPr>
          <w:rFonts w:ascii="Arial" w:eastAsia="Arial" w:hAnsi="Arial" w:cs="Arial"/>
          <w:color w:val="000000"/>
          <w:sz w:val="22"/>
          <w:szCs w:val="22"/>
        </w:rPr>
      </w:pPr>
      <w:r w:rsidRPr="002576F3">
        <w:rPr>
          <w:rFonts w:ascii="Arial" w:eastAsia="Arial" w:hAnsi="Arial" w:cs="Arial"/>
          <w:color w:val="000000"/>
          <w:sz w:val="22"/>
          <w:szCs w:val="22"/>
        </w:rPr>
        <w:t xml:space="preserve">H2: It is suspected that there is a significant influence of Company Image on Customer Decisions in Using PT. </w:t>
      </w:r>
      <w:proofErr w:type="spellStart"/>
      <w:r w:rsidRPr="002576F3">
        <w:rPr>
          <w:rFonts w:ascii="Arial" w:eastAsia="Arial" w:hAnsi="Arial" w:cs="Arial"/>
          <w:color w:val="000000"/>
          <w:sz w:val="22"/>
          <w:szCs w:val="22"/>
        </w:rPr>
        <w:t>Delapan</w:t>
      </w:r>
      <w:proofErr w:type="spellEnd"/>
      <w:r w:rsidRPr="002576F3">
        <w:rPr>
          <w:rFonts w:ascii="Arial" w:eastAsia="Arial" w:hAnsi="Arial" w:cs="Arial"/>
          <w:color w:val="000000"/>
          <w:sz w:val="22"/>
          <w:szCs w:val="22"/>
        </w:rPr>
        <w:t xml:space="preserve"> </w:t>
      </w:r>
      <w:proofErr w:type="spellStart"/>
      <w:r w:rsidRPr="002576F3">
        <w:rPr>
          <w:rFonts w:ascii="Arial" w:eastAsia="Arial" w:hAnsi="Arial" w:cs="Arial"/>
          <w:color w:val="000000"/>
          <w:sz w:val="22"/>
          <w:szCs w:val="22"/>
        </w:rPr>
        <w:t>Samudera</w:t>
      </w:r>
      <w:proofErr w:type="spellEnd"/>
      <w:r w:rsidRPr="002576F3">
        <w:rPr>
          <w:rFonts w:ascii="Arial" w:eastAsia="Arial" w:hAnsi="Arial" w:cs="Arial"/>
          <w:color w:val="000000"/>
          <w:sz w:val="22"/>
          <w:szCs w:val="22"/>
        </w:rPr>
        <w:t xml:space="preserve"> </w:t>
      </w:r>
      <w:proofErr w:type="spellStart"/>
      <w:r w:rsidRPr="002576F3">
        <w:rPr>
          <w:rFonts w:ascii="Arial" w:eastAsia="Arial" w:hAnsi="Arial" w:cs="Arial"/>
          <w:color w:val="000000"/>
          <w:sz w:val="22"/>
          <w:szCs w:val="22"/>
        </w:rPr>
        <w:t>Pratama</w:t>
      </w:r>
      <w:proofErr w:type="spellEnd"/>
      <w:r w:rsidRPr="002576F3">
        <w:rPr>
          <w:rFonts w:ascii="Arial" w:eastAsia="Arial" w:hAnsi="Arial" w:cs="Arial"/>
          <w:color w:val="000000"/>
          <w:sz w:val="22"/>
          <w:szCs w:val="22"/>
        </w:rPr>
        <w:t xml:space="preserve"> Expedition Services.</w:t>
      </w:r>
    </w:p>
    <w:p w14:paraId="2502B0DB" w14:textId="77777777" w:rsidR="002576F3" w:rsidRPr="002576F3" w:rsidRDefault="002576F3" w:rsidP="002576F3">
      <w:pPr>
        <w:pBdr>
          <w:top w:val="nil"/>
          <w:left w:val="nil"/>
          <w:bottom w:val="nil"/>
          <w:right w:val="nil"/>
          <w:between w:val="nil"/>
        </w:pBdr>
        <w:spacing w:line="240" w:lineRule="auto"/>
        <w:jc w:val="both"/>
        <w:rPr>
          <w:rFonts w:ascii="Arial" w:eastAsia="Arial" w:hAnsi="Arial" w:cs="Arial"/>
          <w:color w:val="000000"/>
          <w:sz w:val="22"/>
          <w:szCs w:val="22"/>
        </w:rPr>
      </w:pPr>
      <w:r w:rsidRPr="002576F3">
        <w:rPr>
          <w:rFonts w:ascii="Arial" w:eastAsia="Arial" w:hAnsi="Arial" w:cs="Arial"/>
          <w:color w:val="000000"/>
          <w:sz w:val="22"/>
          <w:szCs w:val="22"/>
        </w:rPr>
        <w:t xml:space="preserve">H3: It is suspected that there is a significant influence of Customer Perception on Customer Decisions in Using PT. </w:t>
      </w:r>
      <w:proofErr w:type="spellStart"/>
      <w:r w:rsidRPr="002576F3">
        <w:rPr>
          <w:rFonts w:ascii="Arial" w:eastAsia="Arial" w:hAnsi="Arial" w:cs="Arial"/>
          <w:color w:val="000000"/>
          <w:sz w:val="22"/>
          <w:szCs w:val="22"/>
        </w:rPr>
        <w:t>Delapan</w:t>
      </w:r>
      <w:proofErr w:type="spellEnd"/>
      <w:r w:rsidRPr="002576F3">
        <w:rPr>
          <w:rFonts w:ascii="Arial" w:eastAsia="Arial" w:hAnsi="Arial" w:cs="Arial"/>
          <w:color w:val="000000"/>
          <w:sz w:val="22"/>
          <w:szCs w:val="22"/>
        </w:rPr>
        <w:t xml:space="preserve"> </w:t>
      </w:r>
      <w:proofErr w:type="spellStart"/>
      <w:r w:rsidRPr="002576F3">
        <w:rPr>
          <w:rFonts w:ascii="Arial" w:eastAsia="Arial" w:hAnsi="Arial" w:cs="Arial"/>
          <w:color w:val="000000"/>
          <w:sz w:val="22"/>
          <w:szCs w:val="22"/>
        </w:rPr>
        <w:t>Samudera</w:t>
      </w:r>
      <w:proofErr w:type="spellEnd"/>
      <w:r w:rsidRPr="002576F3">
        <w:rPr>
          <w:rFonts w:ascii="Arial" w:eastAsia="Arial" w:hAnsi="Arial" w:cs="Arial"/>
          <w:color w:val="000000"/>
          <w:sz w:val="22"/>
          <w:szCs w:val="22"/>
        </w:rPr>
        <w:t xml:space="preserve"> </w:t>
      </w:r>
      <w:proofErr w:type="spellStart"/>
      <w:r w:rsidRPr="002576F3">
        <w:rPr>
          <w:rFonts w:ascii="Arial" w:eastAsia="Arial" w:hAnsi="Arial" w:cs="Arial"/>
          <w:color w:val="000000"/>
          <w:sz w:val="22"/>
          <w:szCs w:val="22"/>
        </w:rPr>
        <w:t>Pratama</w:t>
      </w:r>
      <w:proofErr w:type="spellEnd"/>
      <w:r w:rsidRPr="002576F3">
        <w:rPr>
          <w:rFonts w:ascii="Arial" w:eastAsia="Arial" w:hAnsi="Arial" w:cs="Arial"/>
          <w:color w:val="000000"/>
          <w:sz w:val="22"/>
          <w:szCs w:val="22"/>
        </w:rPr>
        <w:t xml:space="preserve"> Expedition Services.</w:t>
      </w:r>
    </w:p>
    <w:p w14:paraId="099F5637" w14:textId="73477721" w:rsidR="002576F3" w:rsidRDefault="002576F3" w:rsidP="002576F3">
      <w:pPr>
        <w:pBdr>
          <w:top w:val="nil"/>
          <w:left w:val="nil"/>
          <w:bottom w:val="nil"/>
          <w:right w:val="nil"/>
          <w:between w:val="nil"/>
        </w:pBdr>
        <w:spacing w:line="240" w:lineRule="auto"/>
        <w:jc w:val="both"/>
        <w:rPr>
          <w:rFonts w:ascii="Arial" w:eastAsia="Arial" w:hAnsi="Arial" w:cs="Arial"/>
          <w:color w:val="000000"/>
          <w:sz w:val="22"/>
          <w:szCs w:val="22"/>
        </w:rPr>
      </w:pPr>
      <w:r w:rsidRPr="002576F3">
        <w:rPr>
          <w:rFonts w:ascii="Arial" w:eastAsia="Arial" w:hAnsi="Arial" w:cs="Arial"/>
          <w:color w:val="000000"/>
          <w:sz w:val="22"/>
          <w:szCs w:val="22"/>
        </w:rPr>
        <w:t xml:space="preserve">H4: It is suspected that there is a significant influence of Facilities, Company Image and Customer Perception on Customer Decisions in Using PT. </w:t>
      </w:r>
      <w:proofErr w:type="spellStart"/>
      <w:r w:rsidRPr="002576F3">
        <w:rPr>
          <w:rFonts w:ascii="Arial" w:eastAsia="Arial" w:hAnsi="Arial" w:cs="Arial"/>
          <w:color w:val="000000"/>
          <w:sz w:val="22"/>
          <w:szCs w:val="22"/>
        </w:rPr>
        <w:t>Delapan</w:t>
      </w:r>
      <w:proofErr w:type="spellEnd"/>
      <w:r w:rsidRPr="002576F3">
        <w:rPr>
          <w:rFonts w:ascii="Arial" w:eastAsia="Arial" w:hAnsi="Arial" w:cs="Arial"/>
          <w:color w:val="000000"/>
          <w:sz w:val="22"/>
          <w:szCs w:val="22"/>
        </w:rPr>
        <w:t xml:space="preserve"> </w:t>
      </w:r>
      <w:proofErr w:type="spellStart"/>
      <w:r w:rsidRPr="002576F3">
        <w:rPr>
          <w:rFonts w:ascii="Arial" w:eastAsia="Arial" w:hAnsi="Arial" w:cs="Arial"/>
          <w:color w:val="000000"/>
          <w:sz w:val="22"/>
          <w:szCs w:val="22"/>
        </w:rPr>
        <w:t>Samudera</w:t>
      </w:r>
      <w:proofErr w:type="spellEnd"/>
      <w:r w:rsidRPr="002576F3">
        <w:rPr>
          <w:rFonts w:ascii="Arial" w:eastAsia="Arial" w:hAnsi="Arial" w:cs="Arial"/>
          <w:color w:val="000000"/>
          <w:sz w:val="22"/>
          <w:szCs w:val="22"/>
        </w:rPr>
        <w:t xml:space="preserve"> </w:t>
      </w:r>
      <w:proofErr w:type="spellStart"/>
      <w:r w:rsidRPr="002576F3">
        <w:rPr>
          <w:rFonts w:ascii="Arial" w:eastAsia="Arial" w:hAnsi="Arial" w:cs="Arial"/>
          <w:color w:val="000000"/>
          <w:sz w:val="22"/>
          <w:szCs w:val="22"/>
        </w:rPr>
        <w:t>Pratama</w:t>
      </w:r>
      <w:proofErr w:type="spellEnd"/>
      <w:r w:rsidRPr="002576F3">
        <w:rPr>
          <w:rFonts w:ascii="Arial" w:eastAsia="Arial" w:hAnsi="Arial" w:cs="Arial"/>
          <w:color w:val="000000"/>
          <w:sz w:val="22"/>
          <w:szCs w:val="22"/>
        </w:rPr>
        <w:t xml:space="preserve"> Expedition Services.</w:t>
      </w:r>
    </w:p>
    <w:p w14:paraId="28C1AB08" w14:textId="77777777" w:rsidR="002576F3" w:rsidRDefault="002576F3" w:rsidP="002576F3">
      <w:pPr>
        <w:pBdr>
          <w:top w:val="nil"/>
          <w:left w:val="nil"/>
          <w:bottom w:val="nil"/>
          <w:right w:val="nil"/>
          <w:between w:val="nil"/>
        </w:pBdr>
        <w:spacing w:line="240" w:lineRule="auto"/>
        <w:jc w:val="both"/>
        <w:rPr>
          <w:rFonts w:ascii="Arial" w:eastAsia="Arial" w:hAnsi="Arial" w:cs="Arial"/>
          <w:color w:val="000000"/>
          <w:sz w:val="22"/>
          <w:szCs w:val="22"/>
        </w:rPr>
      </w:pPr>
    </w:p>
    <w:p w14:paraId="1185DC29" w14:textId="36D248F8" w:rsidR="002576F3" w:rsidRDefault="002576F3" w:rsidP="002576F3">
      <w:pPr>
        <w:pBdr>
          <w:top w:val="nil"/>
          <w:left w:val="nil"/>
          <w:bottom w:val="nil"/>
          <w:right w:val="nil"/>
          <w:between w:val="nil"/>
        </w:pBdr>
        <w:spacing w:line="240" w:lineRule="auto"/>
        <w:jc w:val="both"/>
        <w:rPr>
          <w:rFonts w:ascii="Arial" w:eastAsia="Arial" w:hAnsi="Arial" w:cs="Arial"/>
          <w:color w:val="000000"/>
          <w:sz w:val="22"/>
          <w:szCs w:val="22"/>
        </w:rPr>
      </w:pPr>
      <w:r w:rsidRPr="002576F3">
        <w:rPr>
          <w:rFonts w:ascii="Arial" w:eastAsia="Arial" w:hAnsi="Arial" w:cs="Arial"/>
          <w:color w:val="000000"/>
          <w:sz w:val="22"/>
          <w:szCs w:val="22"/>
        </w:rPr>
        <w:t>The theoretical framework in the research can be seen in the image below:</w:t>
      </w:r>
    </w:p>
    <w:p w14:paraId="6BFBF6E4" w14:textId="77777777" w:rsidR="002576F3" w:rsidRDefault="002576F3" w:rsidP="002576F3">
      <w:pPr>
        <w:pBdr>
          <w:top w:val="nil"/>
          <w:left w:val="nil"/>
          <w:bottom w:val="nil"/>
          <w:right w:val="nil"/>
          <w:between w:val="nil"/>
        </w:pBdr>
        <w:spacing w:line="240" w:lineRule="auto"/>
        <w:jc w:val="both"/>
        <w:rPr>
          <w:rFonts w:ascii="Arial" w:eastAsia="Arial" w:hAnsi="Arial" w:cs="Arial"/>
          <w:color w:val="000000"/>
          <w:sz w:val="22"/>
          <w:szCs w:val="22"/>
        </w:rPr>
      </w:pPr>
    </w:p>
    <w:p w14:paraId="20B31238" w14:textId="4C687CB5" w:rsidR="0029301E" w:rsidRPr="0029301E" w:rsidRDefault="0029301E" w:rsidP="0029301E">
      <w:pPr>
        <w:pBdr>
          <w:top w:val="nil"/>
          <w:left w:val="nil"/>
          <w:bottom w:val="nil"/>
          <w:right w:val="nil"/>
          <w:between w:val="nil"/>
        </w:pBdr>
        <w:spacing w:line="240" w:lineRule="auto"/>
        <w:jc w:val="both"/>
        <w:rPr>
          <w:rFonts w:ascii="Arial" w:eastAsia="Arial" w:hAnsi="Arial" w:cs="Arial"/>
          <w:color w:val="000000"/>
          <w:sz w:val="22"/>
          <w:szCs w:val="22"/>
        </w:rPr>
      </w:pPr>
      <w:r w:rsidRPr="0029301E">
        <w:rPr>
          <w:rFonts w:ascii="Arial" w:eastAsia="Arial" w:hAnsi="Arial" w:cs="Arial"/>
          <w:noProof/>
          <w:color w:val="000000"/>
          <w:sz w:val="22"/>
          <w:szCs w:val="22"/>
        </w:rPr>
        <w:drawing>
          <wp:inline distT="0" distB="0" distL="0" distR="0" wp14:anchorId="268D95A8" wp14:editId="773BCE5B">
            <wp:extent cx="5067300" cy="1889760"/>
            <wp:effectExtent l="0" t="0" r="0" b="0"/>
            <wp:docPr id="645528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300" cy="1889760"/>
                    </a:xfrm>
                    <a:prstGeom prst="rect">
                      <a:avLst/>
                    </a:prstGeom>
                    <a:noFill/>
                    <a:ln>
                      <a:noFill/>
                    </a:ln>
                  </pic:spPr>
                </pic:pic>
              </a:graphicData>
            </a:graphic>
          </wp:inline>
        </w:drawing>
      </w:r>
    </w:p>
    <w:p w14:paraId="549EA129" w14:textId="77777777" w:rsidR="002576F3" w:rsidRPr="00E2051E" w:rsidRDefault="002576F3" w:rsidP="00E2051E">
      <w:pPr>
        <w:pBdr>
          <w:top w:val="nil"/>
          <w:left w:val="nil"/>
          <w:bottom w:val="nil"/>
          <w:right w:val="nil"/>
          <w:between w:val="nil"/>
        </w:pBdr>
        <w:spacing w:line="240" w:lineRule="auto"/>
        <w:jc w:val="both"/>
        <w:rPr>
          <w:rFonts w:ascii="Arial" w:eastAsia="Arial" w:hAnsi="Arial" w:cs="Arial"/>
          <w:color w:val="000000"/>
          <w:sz w:val="22"/>
          <w:szCs w:val="22"/>
        </w:rPr>
      </w:pPr>
    </w:p>
    <w:p w14:paraId="1FE5BAD7" w14:textId="1D9998A3" w:rsidR="00D11BEA" w:rsidRDefault="0029301E" w:rsidP="0029301E">
      <w:pPr>
        <w:pStyle w:val="ListParagraph"/>
        <w:pBdr>
          <w:top w:val="nil"/>
          <w:left w:val="nil"/>
          <w:bottom w:val="nil"/>
          <w:right w:val="nil"/>
          <w:between w:val="nil"/>
        </w:pBdr>
        <w:spacing w:line="240" w:lineRule="auto"/>
        <w:ind w:left="0"/>
        <w:jc w:val="center"/>
        <w:rPr>
          <w:rFonts w:ascii="Arial" w:eastAsia="Arial" w:hAnsi="Arial" w:cs="Arial"/>
          <w:color w:val="000000"/>
          <w:sz w:val="22"/>
          <w:szCs w:val="22"/>
        </w:rPr>
      </w:pPr>
      <w:r w:rsidRPr="0029301E">
        <w:rPr>
          <w:rFonts w:ascii="Arial" w:eastAsia="Arial" w:hAnsi="Arial" w:cs="Arial"/>
          <w:color w:val="000000"/>
          <w:sz w:val="22"/>
          <w:szCs w:val="22"/>
        </w:rPr>
        <w:t>Figure 1. Theoretical Framework</w:t>
      </w:r>
    </w:p>
    <w:p w14:paraId="08142EDE" w14:textId="77777777" w:rsidR="0029301E" w:rsidRPr="00C13832" w:rsidRDefault="0029301E" w:rsidP="0029301E">
      <w:pPr>
        <w:pStyle w:val="ListParagraph"/>
        <w:pBdr>
          <w:top w:val="nil"/>
          <w:left w:val="nil"/>
          <w:bottom w:val="nil"/>
          <w:right w:val="nil"/>
          <w:between w:val="nil"/>
        </w:pBdr>
        <w:spacing w:line="240" w:lineRule="auto"/>
        <w:ind w:left="0"/>
        <w:jc w:val="center"/>
        <w:rPr>
          <w:rFonts w:ascii="Arial" w:eastAsia="Arial" w:hAnsi="Arial" w:cs="Arial"/>
          <w:color w:val="000000"/>
          <w:sz w:val="22"/>
          <w:szCs w:val="22"/>
        </w:rPr>
      </w:pPr>
    </w:p>
    <w:p w14:paraId="49703717" w14:textId="77777777" w:rsidR="00A208CE" w:rsidRDefault="00A208CE">
      <w:pPr>
        <w:pBdr>
          <w:top w:val="nil"/>
          <w:left w:val="nil"/>
          <w:bottom w:val="nil"/>
          <w:right w:val="nil"/>
          <w:between w:val="nil"/>
        </w:pBdr>
        <w:spacing w:line="240" w:lineRule="auto"/>
        <w:jc w:val="both"/>
        <w:rPr>
          <w:rFonts w:ascii="Arial" w:eastAsia="Arial" w:hAnsi="Arial" w:cs="Arial"/>
          <w:color w:val="000000"/>
          <w:sz w:val="22"/>
          <w:szCs w:val="22"/>
        </w:rPr>
      </w:pPr>
    </w:p>
    <w:p w14:paraId="70FE3CDA" w14:textId="2A82FFA6" w:rsidR="00A208CE" w:rsidRDefault="00D90DF9">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RESEARCH METHOD</w:t>
      </w:r>
    </w:p>
    <w:p w14:paraId="6E634838" w14:textId="77777777" w:rsidR="00A208CE" w:rsidRDefault="00A208CE">
      <w:pPr>
        <w:spacing w:line="240" w:lineRule="auto"/>
        <w:jc w:val="center"/>
        <w:rPr>
          <w:rFonts w:ascii="Arial" w:eastAsia="Arial" w:hAnsi="Arial" w:cs="Arial"/>
          <w:b/>
          <w:sz w:val="22"/>
          <w:szCs w:val="22"/>
        </w:rPr>
      </w:pPr>
    </w:p>
    <w:p w14:paraId="0076B739" w14:textId="7F562B91" w:rsidR="00EB5DE6" w:rsidRDefault="00AE5BC8" w:rsidP="00D11BEA">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1. </w:t>
      </w:r>
      <w:r w:rsidR="00EB5DE6">
        <w:rPr>
          <w:rFonts w:ascii="Arial" w:eastAsia="Arial" w:hAnsi="Arial" w:cs="Arial"/>
          <w:color w:val="000000"/>
          <w:sz w:val="22"/>
          <w:szCs w:val="22"/>
        </w:rPr>
        <w:t>Data Types</w:t>
      </w:r>
    </w:p>
    <w:p w14:paraId="2F2EC018" w14:textId="5845EBAE" w:rsidR="00723D0B" w:rsidRDefault="00EB5DE6" w:rsidP="00AE5BC8">
      <w:pPr>
        <w:pBdr>
          <w:top w:val="nil"/>
          <w:left w:val="nil"/>
          <w:bottom w:val="nil"/>
          <w:right w:val="nil"/>
          <w:between w:val="nil"/>
        </w:pBdr>
        <w:spacing w:line="240" w:lineRule="auto"/>
        <w:ind w:left="284"/>
        <w:jc w:val="both"/>
        <w:rPr>
          <w:rFonts w:ascii="Arial" w:eastAsia="Arial" w:hAnsi="Arial" w:cs="Arial"/>
          <w:color w:val="000000"/>
          <w:sz w:val="22"/>
          <w:szCs w:val="22"/>
        </w:rPr>
      </w:pPr>
      <w:r w:rsidRPr="00EB5DE6">
        <w:rPr>
          <w:rFonts w:ascii="Arial" w:eastAsia="Arial" w:hAnsi="Arial" w:cs="Arial"/>
          <w:color w:val="000000"/>
          <w:sz w:val="22"/>
          <w:szCs w:val="22"/>
        </w:rPr>
        <w:lastRenderedPageBreak/>
        <w:t>This type of research is quantitative research where quantitative data is data in the form of numbers whose characteristics are always in numerical form such as income data, population, consumption levels, bank interest and so on.</w:t>
      </w:r>
    </w:p>
    <w:p w14:paraId="00BFCC2B" w14:textId="77777777" w:rsidR="00EB5DE6" w:rsidRDefault="00EB5DE6"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5A401E61" w14:textId="77777777" w:rsidR="00AE5BC8" w:rsidRDefault="00AE5BC8"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6FF200BA" w14:textId="4FAB61EC" w:rsidR="00EB5DE6" w:rsidRDefault="00AE5BC8" w:rsidP="00D11BEA">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2. </w:t>
      </w:r>
      <w:r w:rsidR="00EB5DE6" w:rsidRPr="00EB5DE6">
        <w:rPr>
          <w:rFonts w:ascii="Arial" w:eastAsia="Arial" w:hAnsi="Arial" w:cs="Arial"/>
          <w:color w:val="000000"/>
          <w:sz w:val="22"/>
          <w:szCs w:val="22"/>
        </w:rPr>
        <w:t>Population and Sample</w:t>
      </w:r>
    </w:p>
    <w:p w14:paraId="73E4DB05" w14:textId="25B48563" w:rsidR="00EB5DE6" w:rsidRDefault="00EB5DE6" w:rsidP="00AE5BC8">
      <w:pPr>
        <w:pBdr>
          <w:top w:val="nil"/>
          <w:left w:val="nil"/>
          <w:bottom w:val="nil"/>
          <w:right w:val="nil"/>
          <w:between w:val="nil"/>
        </w:pBdr>
        <w:spacing w:line="240" w:lineRule="auto"/>
        <w:ind w:left="284"/>
        <w:jc w:val="both"/>
        <w:rPr>
          <w:rFonts w:ascii="Arial" w:eastAsia="Arial" w:hAnsi="Arial" w:cs="Arial"/>
          <w:color w:val="000000"/>
          <w:sz w:val="22"/>
          <w:szCs w:val="22"/>
        </w:rPr>
      </w:pPr>
      <w:r w:rsidRPr="00EB5DE6">
        <w:rPr>
          <w:rFonts w:ascii="Arial" w:eastAsia="Arial" w:hAnsi="Arial" w:cs="Arial"/>
          <w:color w:val="000000"/>
          <w:sz w:val="22"/>
          <w:szCs w:val="22"/>
        </w:rPr>
        <w:t xml:space="preserve">The research population that will be used in the study is all consumers at PT. </w:t>
      </w:r>
      <w:proofErr w:type="spellStart"/>
      <w:r w:rsidRPr="00EB5DE6">
        <w:rPr>
          <w:rFonts w:ascii="Arial" w:eastAsia="Arial" w:hAnsi="Arial" w:cs="Arial"/>
          <w:color w:val="000000"/>
          <w:sz w:val="22"/>
          <w:szCs w:val="22"/>
        </w:rPr>
        <w:t>Delapan</w:t>
      </w:r>
      <w:proofErr w:type="spellEnd"/>
      <w:r w:rsidRPr="00EB5DE6">
        <w:rPr>
          <w:rFonts w:ascii="Arial" w:eastAsia="Arial" w:hAnsi="Arial" w:cs="Arial"/>
          <w:color w:val="000000"/>
          <w:sz w:val="22"/>
          <w:szCs w:val="22"/>
        </w:rPr>
        <w:t xml:space="preserve"> </w:t>
      </w:r>
      <w:proofErr w:type="spellStart"/>
      <w:r w:rsidRPr="00EB5DE6">
        <w:rPr>
          <w:rFonts w:ascii="Arial" w:eastAsia="Arial" w:hAnsi="Arial" w:cs="Arial"/>
          <w:color w:val="000000"/>
          <w:sz w:val="22"/>
          <w:szCs w:val="22"/>
        </w:rPr>
        <w:t>Samudera</w:t>
      </w:r>
      <w:proofErr w:type="spellEnd"/>
      <w:r w:rsidRPr="00EB5DE6">
        <w:rPr>
          <w:rFonts w:ascii="Arial" w:eastAsia="Arial" w:hAnsi="Arial" w:cs="Arial"/>
          <w:color w:val="000000"/>
          <w:sz w:val="22"/>
          <w:szCs w:val="22"/>
        </w:rPr>
        <w:t xml:space="preserve"> </w:t>
      </w:r>
      <w:proofErr w:type="spellStart"/>
      <w:r w:rsidRPr="00EB5DE6">
        <w:rPr>
          <w:rFonts w:ascii="Arial" w:eastAsia="Arial" w:hAnsi="Arial" w:cs="Arial"/>
          <w:color w:val="000000"/>
          <w:sz w:val="22"/>
          <w:szCs w:val="22"/>
        </w:rPr>
        <w:t>Pratama</w:t>
      </w:r>
      <w:proofErr w:type="spellEnd"/>
      <w:r w:rsidRPr="00EB5DE6">
        <w:rPr>
          <w:rFonts w:ascii="Arial" w:eastAsia="Arial" w:hAnsi="Arial" w:cs="Arial"/>
          <w:color w:val="000000"/>
          <w:sz w:val="22"/>
          <w:szCs w:val="22"/>
        </w:rPr>
        <w:t xml:space="preserve"> for one year as many as 2,496 people with details, namely in one day PT. </w:t>
      </w:r>
      <w:proofErr w:type="spellStart"/>
      <w:r w:rsidRPr="00EB5DE6">
        <w:rPr>
          <w:rFonts w:ascii="Arial" w:eastAsia="Arial" w:hAnsi="Arial" w:cs="Arial"/>
          <w:color w:val="000000"/>
          <w:sz w:val="22"/>
          <w:szCs w:val="22"/>
        </w:rPr>
        <w:t>Delapan</w:t>
      </w:r>
      <w:proofErr w:type="spellEnd"/>
      <w:r w:rsidRPr="00EB5DE6">
        <w:rPr>
          <w:rFonts w:ascii="Arial" w:eastAsia="Arial" w:hAnsi="Arial" w:cs="Arial"/>
          <w:color w:val="000000"/>
          <w:sz w:val="22"/>
          <w:szCs w:val="22"/>
        </w:rPr>
        <w:t xml:space="preserve"> </w:t>
      </w:r>
      <w:proofErr w:type="spellStart"/>
      <w:r w:rsidRPr="00EB5DE6">
        <w:rPr>
          <w:rFonts w:ascii="Arial" w:eastAsia="Arial" w:hAnsi="Arial" w:cs="Arial"/>
          <w:color w:val="000000"/>
          <w:sz w:val="22"/>
          <w:szCs w:val="22"/>
        </w:rPr>
        <w:t>Samudera</w:t>
      </w:r>
      <w:proofErr w:type="spellEnd"/>
      <w:r w:rsidRPr="00EB5DE6">
        <w:rPr>
          <w:rFonts w:ascii="Arial" w:eastAsia="Arial" w:hAnsi="Arial" w:cs="Arial"/>
          <w:color w:val="000000"/>
          <w:sz w:val="22"/>
          <w:szCs w:val="22"/>
        </w:rPr>
        <w:t xml:space="preserve"> </w:t>
      </w:r>
      <w:proofErr w:type="spellStart"/>
      <w:r w:rsidRPr="00EB5DE6">
        <w:rPr>
          <w:rFonts w:ascii="Arial" w:eastAsia="Arial" w:hAnsi="Arial" w:cs="Arial"/>
          <w:color w:val="000000"/>
          <w:sz w:val="22"/>
          <w:szCs w:val="22"/>
        </w:rPr>
        <w:t>Pratama</w:t>
      </w:r>
      <w:proofErr w:type="spellEnd"/>
      <w:r w:rsidRPr="00EB5DE6">
        <w:rPr>
          <w:rFonts w:ascii="Arial" w:eastAsia="Arial" w:hAnsi="Arial" w:cs="Arial"/>
          <w:color w:val="000000"/>
          <w:sz w:val="22"/>
          <w:szCs w:val="22"/>
        </w:rPr>
        <w:t xml:space="preserve"> customers number 8 customers multiplied by 26 working days and multiplied by 12 months, then in one year the number of customers is 2,496. Based on the reduction of the number of samples with the </w:t>
      </w:r>
      <w:proofErr w:type="spellStart"/>
      <w:r w:rsidRPr="00EB5DE6">
        <w:rPr>
          <w:rFonts w:ascii="Arial" w:eastAsia="Arial" w:hAnsi="Arial" w:cs="Arial"/>
          <w:color w:val="000000"/>
          <w:sz w:val="22"/>
          <w:szCs w:val="22"/>
        </w:rPr>
        <w:t>slovin</w:t>
      </w:r>
      <w:proofErr w:type="spellEnd"/>
      <w:r w:rsidRPr="00EB5DE6">
        <w:rPr>
          <w:rFonts w:ascii="Arial" w:eastAsia="Arial" w:hAnsi="Arial" w:cs="Arial"/>
          <w:color w:val="000000"/>
          <w:sz w:val="22"/>
          <w:szCs w:val="22"/>
        </w:rPr>
        <w:t xml:space="preserve"> formula, it is known that the number of samples in this study is 96 respondents.</w:t>
      </w:r>
    </w:p>
    <w:p w14:paraId="29E88A1E" w14:textId="77777777" w:rsidR="00EB5DE6" w:rsidRDefault="00EB5DE6"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5508833A" w14:textId="7DFD2485" w:rsidR="00EB62A6" w:rsidRDefault="00AE5BC8" w:rsidP="00D11BEA">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3. </w:t>
      </w:r>
      <w:r w:rsidR="00EB62A6" w:rsidRPr="00EB62A6">
        <w:rPr>
          <w:rFonts w:ascii="Arial" w:eastAsia="Arial" w:hAnsi="Arial" w:cs="Arial"/>
          <w:color w:val="000000"/>
          <w:sz w:val="22"/>
          <w:szCs w:val="22"/>
        </w:rPr>
        <w:t>Data collection technique</w:t>
      </w:r>
    </w:p>
    <w:p w14:paraId="2EF399C8" w14:textId="586F0D98" w:rsidR="00EB62A6" w:rsidRDefault="00EB62A6" w:rsidP="00AE5BC8">
      <w:pPr>
        <w:pBdr>
          <w:top w:val="nil"/>
          <w:left w:val="nil"/>
          <w:bottom w:val="nil"/>
          <w:right w:val="nil"/>
          <w:between w:val="nil"/>
        </w:pBdr>
        <w:spacing w:line="240" w:lineRule="auto"/>
        <w:ind w:left="284"/>
        <w:jc w:val="both"/>
        <w:rPr>
          <w:rFonts w:ascii="Arial" w:eastAsia="Arial" w:hAnsi="Arial" w:cs="Arial"/>
          <w:color w:val="000000"/>
          <w:sz w:val="22"/>
          <w:szCs w:val="22"/>
        </w:rPr>
      </w:pPr>
      <w:r w:rsidRPr="00EB62A6">
        <w:rPr>
          <w:rFonts w:ascii="Arial" w:eastAsia="Arial" w:hAnsi="Arial" w:cs="Arial"/>
          <w:color w:val="000000"/>
          <w:sz w:val="22"/>
          <w:szCs w:val="22"/>
        </w:rPr>
        <w:t>To obtain relevant data in the study, it is done by means of interviews assisted by research instruments, namely questionnaires given to respondents, direct observation, and literature studies. Data collection techniques through questionnaires will be assessed using a Likert scale.</w:t>
      </w:r>
    </w:p>
    <w:p w14:paraId="5EAB2EE3" w14:textId="77777777" w:rsidR="00EB62A6" w:rsidRDefault="00EB62A6"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7BD43370" w14:textId="6552B128" w:rsidR="00EB62A6" w:rsidRDefault="00AE5BC8" w:rsidP="00D11BEA">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4. </w:t>
      </w:r>
      <w:r w:rsidR="00EB62A6" w:rsidRPr="00EB62A6">
        <w:rPr>
          <w:rFonts w:ascii="Arial" w:eastAsia="Arial" w:hAnsi="Arial" w:cs="Arial"/>
          <w:color w:val="000000"/>
          <w:sz w:val="22"/>
          <w:szCs w:val="22"/>
        </w:rPr>
        <w:t>Operational Definition of Research Variables</w:t>
      </w:r>
    </w:p>
    <w:p w14:paraId="4BCB86BD" w14:textId="209F3599" w:rsidR="00EB62A6" w:rsidRDefault="00EB62A6" w:rsidP="00AE5BC8">
      <w:pPr>
        <w:pBdr>
          <w:top w:val="nil"/>
          <w:left w:val="nil"/>
          <w:bottom w:val="nil"/>
          <w:right w:val="nil"/>
          <w:between w:val="nil"/>
        </w:pBdr>
        <w:spacing w:line="240" w:lineRule="auto"/>
        <w:ind w:left="284"/>
        <w:jc w:val="both"/>
        <w:rPr>
          <w:rFonts w:ascii="Arial" w:eastAsia="Arial" w:hAnsi="Arial" w:cs="Arial"/>
          <w:color w:val="000000"/>
          <w:sz w:val="22"/>
          <w:szCs w:val="22"/>
        </w:rPr>
      </w:pPr>
      <w:r w:rsidRPr="00EB62A6">
        <w:rPr>
          <w:rFonts w:ascii="Arial" w:eastAsia="Arial" w:hAnsi="Arial" w:cs="Arial"/>
          <w:color w:val="000000"/>
          <w:sz w:val="22"/>
          <w:szCs w:val="22"/>
        </w:rPr>
        <w:t>The following is the operational definition of the variables that will be used, namely:</w:t>
      </w:r>
    </w:p>
    <w:p w14:paraId="73AC03BF" w14:textId="2296B4EC" w:rsidR="00EB62A6" w:rsidRDefault="00EB62A6" w:rsidP="00EB62A6">
      <w:pPr>
        <w:pBdr>
          <w:top w:val="nil"/>
          <w:left w:val="nil"/>
          <w:bottom w:val="nil"/>
          <w:right w:val="nil"/>
          <w:between w:val="nil"/>
        </w:pBdr>
        <w:spacing w:line="240" w:lineRule="auto"/>
        <w:jc w:val="center"/>
        <w:rPr>
          <w:rFonts w:ascii="Arial" w:eastAsia="Arial" w:hAnsi="Arial" w:cs="Arial"/>
          <w:color w:val="000000"/>
          <w:sz w:val="22"/>
          <w:szCs w:val="22"/>
        </w:rPr>
      </w:pPr>
      <w:r w:rsidRPr="00EB62A6">
        <w:rPr>
          <w:rFonts w:ascii="Arial" w:eastAsia="Arial" w:hAnsi="Arial" w:cs="Arial"/>
          <w:color w:val="000000"/>
          <w:sz w:val="22"/>
          <w:szCs w:val="22"/>
        </w:rPr>
        <w:t>Table 1. Operational Definition of Research Variables</w:t>
      </w:r>
    </w:p>
    <w:tbl>
      <w:tblPr>
        <w:tblStyle w:val="TableGrid"/>
        <w:tblW w:w="8708" w:type="dxa"/>
        <w:tblLook w:val="04A0" w:firstRow="1" w:lastRow="0" w:firstColumn="1" w:lastColumn="0" w:noHBand="0" w:noVBand="1"/>
      </w:tblPr>
      <w:tblGrid>
        <w:gridCol w:w="4354"/>
        <w:gridCol w:w="4354"/>
      </w:tblGrid>
      <w:tr w:rsidR="00EB62A6" w14:paraId="51010717" w14:textId="77777777" w:rsidTr="00EB62A6">
        <w:trPr>
          <w:trHeight w:val="314"/>
        </w:trPr>
        <w:tc>
          <w:tcPr>
            <w:tcW w:w="4354" w:type="dxa"/>
            <w:tcBorders>
              <w:bottom w:val="single" w:sz="4" w:space="0" w:color="auto"/>
            </w:tcBorders>
          </w:tcPr>
          <w:p w14:paraId="7DD3E08B" w14:textId="3AADF55C" w:rsidR="00EB62A6" w:rsidRDefault="00EB62A6" w:rsidP="00EB62A6">
            <w:pPr>
              <w:spacing w:line="240" w:lineRule="auto"/>
              <w:jc w:val="center"/>
              <w:rPr>
                <w:rFonts w:ascii="Arial" w:eastAsia="Arial" w:hAnsi="Arial" w:cs="Arial"/>
                <w:color w:val="000000"/>
                <w:sz w:val="22"/>
                <w:szCs w:val="22"/>
              </w:rPr>
            </w:pPr>
            <w:r w:rsidRPr="00EB62A6">
              <w:rPr>
                <w:rFonts w:ascii="Arial" w:eastAsia="Arial" w:hAnsi="Arial" w:cs="Arial"/>
                <w:color w:val="000000"/>
                <w:sz w:val="22"/>
                <w:szCs w:val="22"/>
              </w:rPr>
              <w:t>Variables</w:t>
            </w:r>
          </w:p>
        </w:tc>
        <w:tc>
          <w:tcPr>
            <w:tcW w:w="4354" w:type="dxa"/>
            <w:tcBorders>
              <w:bottom w:val="single" w:sz="4" w:space="0" w:color="auto"/>
            </w:tcBorders>
          </w:tcPr>
          <w:p w14:paraId="445A2317" w14:textId="13C9B80F" w:rsidR="00EB62A6" w:rsidRDefault="00EB62A6" w:rsidP="00EB62A6">
            <w:pPr>
              <w:spacing w:line="240" w:lineRule="auto"/>
              <w:jc w:val="center"/>
              <w:rPr>
                <w:rFonts w:ascii="Arial" w:eastAsia="Arial" w:hAnsi="Arial" w:cs="Arial"/>
                <w:color w:val="000000"/>
                <w:sz w:val="22"/>
                <w:szCs w:val="22"/>
              </w:rPr>
            </w:pPr>
            <w:r w:rsidRPr="00EB62A6">
              <w:rPr>
                <w:rFonts w:ascii="Arial" w:eastAsia="Arial" w:hAnsi="Arial" w:cs="Arial"/>
                <w:color w:val="000000"/>
                <w:sz w:val="22"/>
                <w:szCs w:val="22"/>
              </w:rPr>
              <w:t>Indicator</w:t>
            </w:r>
          </w:p>
        </w:tc>
      </w:tr>
      <w:tr w:rsidR="00EB62A6" w14:paraId="5B67A61F" w14:textId="77777777" w:rsidTr="00EB62A6">
        <w:trPr>
          <w:trHeight w:val="314"/>
        </w:trPr>
        <w:tc>
          <w:tcPr>
            <w:tcW w:w="4354" w:type="dxa"/>
            <w:tcBorders>
              <w:top w:val="single" w:sz="4" w:space="0" w:color="auto"/>
              <w:left w:val="single" w:sz="4" w:space="0" w:color="auto"/>
              <w:bottom w:val="single" w:sz="4" w:space="0" w:color="auto"/>
              <w:right w:val="nil"/>
            </w:tcBorders>
          </w:tcPr>
          <w:p w14:paraId="2F79E01D" w14:textId="3CA6DEA2" w:rsidR="00EB62A6" w:rsidRDefault="00EB62A6" w:rsidP="00220CF2">
            <w:pPr>
              <w:spacing w:line="240" w:lineRule="auto"/>
              <w:rPr>
                <w:rFonts w:ascii="Arial" w:eastAsia="Arial" w:hAnsi="Arial" w:cs="Arial"/>
                <w:color w:val="000000"/>
                <w:sz w:val="22"/>
                <w:szCs w:val="22"/>
              </w:rPr>
            </w:pPr>
            <w:r w:rsidRPr="00EB62A6">
              <w:rPr>
                <w:rFonts w:ascii="Arial" w:eastAsia="Arial" w:hAnsi="Arial" w:cs="Arial"/>
                <w:color w:val="000000"/>
                <w:sz w:val="22"/>
                <w:szCs w:val="22"/>
              </w:rPr>
              <w:t>Dependent Variable:</w:t>
            </w:r>
          </w:p>
        </w:tc>
        <w:tc>
          <w:tcPr>
            <w:tcW w:w="4354" w:type="dxa"/>
            <w:tcBorders>
              <w:top w:val="single" w:sz="4" w:space="0" w:color="auto"/>
              <w:left w:val="nil"/>
              <w:bottom w:val="single" w:sz="4" w:space="0" w:color="auto"/>
              <w:right w:val="single" w:sz="4" w:space="0" w:color="auto"/>
            </w:tcBorders>
          </w:tcPr>
          <w:p w14:paraId="71977B72" w14:textId="77777777" w:rsidR="00EB62A6" w:rsidRDefault="00EB62A6" w:rsidP="00EB62A6">
            <w:pPr>
              <w:spacing w:line="240" w:lineRule="auto"/>
              <w:jc w:val="center"/>
              <w:rPr>
                <w:rFonts w:ascii="Arial" w:eastAsia="Arial" w:hAnsi="Arial" w:cs="Arial"/>
                <w:color w:val="000000"/>
                <w:sz w:val="22"/>
                <w:szCs w:val="22"/>
              </w:rPr>
            </w:pPr>
          </w:p>
        </w:tc>
      </w:tr>
      <w:tr w:rsidR="00EB62A6" w14:paraId="68B60028" w14:textId="77777777" w:rsidTr="00220CF2">
        <w:trPr>
          <w:trHeight w:val="314"/>
        </w:trPr>
        <w:tc>
          <w:tcPr>
            <w:tcW w:w="4354" w:type="dxa"/>
            <w:tcBorders>
              <w:top w:val="single" w:sz="4" w:space="0" w:color="auto"/>
              <w:bottom w:val="single" w:sz="4" w:space="0" w:color="auto"/>
            </w:tcBorders>
          </w:tcPr>
          <w:p w14:paraId="325CC7B5" w14:textId="4B999418" w:rsidR="00EB62A6" w:rsidRDefault="00220CF2" w:rsidP="00220CF2">
            <w:pPr>
              <w:spacing w:line="240" w:lineRule="auto"/>
              <w:rPr>
                <w:rFonts w:ascii="Arial" w:eastAsia="Arial" w:hAnsi="Arial" w:cs="Arial"/>
                <w:color w:val="000000"/>
                <w:sz w:val="22"/>
                <w:szCs w:val="22"/>
              </w:rPr>
            </w:pPr>
            <w:r w:rsidRPr="00220CF2">
              <w:rPr>
                <w:rFonts w:ascii="Arial" w:eastAsia="Arial" w:hAnsi="Arial" w:cs="Arial"/>
                <w:color w:val="000000"/>
                <w:sz w:val="22"/>
                <w:szCs w:val="22"/>
              </w:rPr>
              <w:t>Purchase Decision (Y)</w:t>
            </w:r>
          </w:p>
        </w:tc>
        <w:tc>
          <w:tcPr>
            <w:tcW w:w="4354" w:type="dxa"/>
            <w:tcBorders>
              <w:top w:val="single" w:sz="4" w:space="0" w:color="auto"/>
              <w:bottom w:val="single" w:sz="4" w:space="0" w:color="auto"/>
            </w:tcBorders>
          </w:tcPr>
          <w:p w14:paraId="090C12C9" w14:textId="2C799D9F" w:rsidR="00220CF2" w:rsidRPr="00220CF2" w:rsidRDefault="00220CF2" w:rsidP="004F4226">
            <w:pPr>
              <w:pStyle w:val="ListParagraph"/>
              <w:numPr>
                <w:ilvl w:val="0"/>
                <w:numId w:val="11"/>
              </w:numPr>
              <w:spacing w:line="240" w:lineRule="auto"/>
              <w:ind w:left="356"/>
              <w:rPr>
                <w:rFonts w:ascii="Arial" w:eastAsia="Arial" w:hAnsi="Arial" w:cs="Arial"/>
                <w:color w:val="000000"/>
                <w:sz w:val="22"/>
                <w:szCs w:val="22"/>
              </w:rPr>
            </w:pPr>
            <w:r w:rsidRPr="00220CF2">
              <w:rPr>
                <w:rFonts w:ascii="Arial" w:eastAsia="Arial" w:hAnsi="Arial" w:cs="Arial"/>
                <w:color w:val="000000"/>
                <w:sz w:val="22"/>
                <w:szCs w:val="22"/>
              </w:rPr>
              <w:t>Decisions About Product Type</w:t>
            </w:r>
          </w:p>
          <w:p w14:paraId="2F3963B1" w14:textId="78124EE7" w:rsidR="00220CF2" w:rsidRPr="00220CF2" w:rsidRDefault="00220CF2" w:rsidP="004F4226">
            <w:pPr>
              <w:pStyle w:val="ListParagraph"/>
              <w:numPr>
                <w:ilvl w:val="0"/>
                <w:numId w:val="11"/>
              </w:numPr>
              <w:spacing w:line="240" w:lineRule="auto"/>
              <w:ind w:left="356"/>
              <w:rPr>
                <w:rFonts w:ascii="Arial" w:eastAsia="Arial" w:hAnsi="Arial" w:cs="Arial"/>
                <w:color w:val="000000"/>
                <w:sz w:val="22"/>
                <w:szCs w:val="22"/>
              </w:rPr>
            </w:pPr>
            <w:r w:rsidRPr="00220CF2">
              <w:rPr>
                <w:rFonts w:ascii="Arial" w:eastAsia="Arial" w:hAnsi="Arial" w:cs="Arial"/>
                <w:color w:val="000000"/>
                <w:sz w:val="22"/>
                <w:szCs w:val="22"/>
              </w:rPr>
              <w:t>Decisions About Product Characteristics</w:t>
            </w:r>
          </w:p>
          <w:p w14:paraId="47B23965" w14:textId="2B787D60" w:rsidR="00220CF2" w:rsidRPr="00220CF2" w:rsidRDefault="00220CF2" w:rsidP="004F4226">
            <w:pPr>
              <w:pStyle w:val="ListParagraph"/>
              <w:numPr>
                <w:ilvl w:val="0"/>
                <w:numId w:val="11"/>
              </w:numPr>
              <w:spacing w:line="240" w:lineRule="auto"/>
              <w:ind w:left="356"/>
              <w:rPr>
                <w:rFonts w:ascii="Arial" w:eastAsia="Arial" w:hAnsi="Arial" w:cs="Arial"/>
                <w:color w:val="000000"/>
                <w:sz w:val="22"/>
                <w:szCs w:val="22"/>
              </w:rPr>
            </w:pPr>
            <w:r w:rsidRPr="00220CF2">
              <w:rPr>
                <w:rFonts w:ascii="Arial" w:eastAsia="Arial" w:hAnsi="Arial" w:cs="Arial"/>
                <w:color w:val="000000"/>
                <w:sz w:val="22"/>
                <w:szCs w:val="22"/>
              </w:rPr>
              <w:t>Decisions About Brands</w:t>
            </w:r>
          </w:p>
          <w:p w14:paraId="1B50A518" w14:textId="1583987E" w:rsidR="00220CF2" w:rsidRPr="00220CF2" w:rsidRDefault="00220CF2" w:rsidP="004F4226">
            <w:pPr>
              <w:pStyle w:val="ListParagraph"/>
              <w:numPr>
                <w:ilvl w:val="0"/>
                <w:numId w:val="11"/>
              </w:numPr>
              <w:spacing w:line="240" w:lineRule="auto"/>
              <w:ind w:left="356"/>
              <w:rPr>
                <w:rFonts w:ascii="Arial" w:eastAsia="Arial" w:hAnsi="Arial" w:cs="Arial"/>
                <w:color w:val="000000"/>
                <w:sz w:val="22"/>
                <w:szCs w:val="22"/>
              </w:rPr>
            </w:pPr>
            <w:r w:rsidRPr="00220CF2">
              <w:rPr>
                <w:rFonts w:ascii="Arial" w:eastAsia="Arial" w:hAnsi="Arial" w:cs="Arial"/>
                <w:color w:val="000000"/>
                <w:sz w:val="22"/>
                <w:szCs w:val="22"/>
              </w:rPr>
              <w:t>Decisions About Sales</w:t>
            </w:r>
          </w:p>
          <w:p w14:paraId="7FDA558B" w14:textId="4AD39B4F" w:rsidR="00220CF2" w:rsidRPr="00220CF2" w:rsidRDefault="00220CF2" w:rsidP="004F4226">
            <w:pPr>
              <w:pStyle w:val="ListParagraph"/>
              <w:numPr>
                <w:ilvl w:val="0"/>
                <w:numId w:val="11"/>
              </w:numPr>
              <w:spacing w:line="240" w:lineRule="auto"/>
              <w:ind w:left="356"/>
              <w:rPr>
                <w:rFonts w:ascii="Arial" w:eastAsia="Arial" w:hAnsi="Arial" w:cs="Arial"/>
                <w:color w:val="000000"/>
                <w:sz w:val="22"/>
                <w:szCs w:val="22"/>
              </w:rPr>
            </w:pPr>
            <w:r w:rsidRPr="00220CF2">
              <w:rPr>
                <w:rFonts w:ascii="Arial" w:eastAsia="Arial" w:hAnsi="Arial" w:cs="Arial"/>
                <w:color w:val="000000"/>
                <w:sz w:val="22"/>
                <w:szCs w:val="22"/>
              </w:rPr>
              <w:t>Decisions About Product Quantity</w:t>
            </w:r>
          </w:p>
          <w:p w14:paraId="2C66396E" w14:textId="63358952" w:rsidR="00EB62A6" w:rsidRPr="00220CF2" w:rsidRDefault="00220CF2" w:rsidP="004F4226">
            <w:pPr>
              <w:pStyle w:val="ListParagraph"/>
              <w:numPr>
                <w:ilvl w:val="0"/>
                <w:numId w:val="11"/>
              </w:numPr>
              <w:spacing w:line="240" w:lineRule="auto"/>
              <w:ind w:left="356"/>
              <w:rPr>
                <w:rFonts w:ascii="Arial" w:eastAsia="Arial" w:hAnsi="Arial" w:cs="Arial"/>
                <w:color w:val="000000"/>
                <w:sz w:val="22"/>
                <w:szCs w:val="22"/>
              </w:rPr>
            </w:pPr>
            <w:r w:rsidRPr="00220CF2">
              <w:rPr>
                <w:rFonts w:ascii="Arial" w:eastAsia="Arial" w:hAnsi="Arial" w:cs="Arial"/>
                <w:color w:val="000000"/>
                <w:sz w:val="22"/>
                <w:szCs w:val="22"/>
              </w:rPr>
              <w:t>Decisions About Purchase Time</w:t>
            </w:r>
          </w:p>
        </w:tc>
      </w:tr>
      <w:tr w:rsidR="00EB62A6" w14:paraId="48CE1CD0" w14:textId="77777777" w:rsidTr="00220CF2">
        <w:trPr>
          <w:trHeight w:val="314"/>
        </w:trPr>
        <w:tc>
          <w:tcPr>
            <w:tcW w:w="4354" w:type="dxa"/>
            <w:tcBorders>
              <w:top w:val="single" w:sz="4" w:space="0" w:color="auto"/>
              <w:left w:val="single" w:sz="4" w:space="0" w:color="auto"/>
              <w:bottom w:val="single" w:sz="4" w:space="0" w:color="auto"/>
              <w:right w:val="nil"/>
            </w:tcBorders>
          </w:tcPr>
          <w:p w14:paraId="2930FE83" w14:textId="007484CB" w:rsidR="00EB62A6" w:rsidRDefault="00220CF2" w:rsidP="00220CF2">
            <w:pPr>
              <w:spacing w:line="240" w:lineRule="auto"/>
              <w:rPr>
                <w:rFonts w:ascii="Arial" w:eastAsia="Arial" w:hAnsi="Arial" w:cs="Arial"/>
                <w:color w:val="000000"/>
                <w:sz w:val="22"/>
                <w:szCs w:val="22"/>
              </w:rPr>
            </w:pPr>
            <w:r w:rsidRPr="00220CF2">
              <w:rPr>
                <w:rFonts w:ascii="Arial" w:eastAsia="Arial" w:hAnsi="Arial" w:cs="Arial"/>
                <w:color w:val="000000"/>
                <w:sz w:val="22"/>
                <w:szCs w:val="22"/>
              </w:rPr>
              <w:t>Independent Variables:</w:t>
            </w:r>
          </w:p>
        </w:tc>
        <w:tc>
          <w:tcPr>
            <w:tcW w:w="4354" w:type="dxa"/>
            <w:tcBorders>
              <w:top w:val="single" w:sz="4" w:space="0" w:color="auto"/>
              <w:left w:val="nil"/>
              <w:bottom w:val="single" w:sz="4" w:space="0" w:color="auto"/>
              <w:right w:val="single" w:sz="4" w:space="0" w:color="auto"/>
            </w:tcBorders>
          </w:tcPr>
          <w:p w14:paraId="57A0A45B" w14:textId="77777777" w:rsidR="00EB62A6" w:rsidRDefault="00EB62A6" w:rsidP="00EB62A6">
            <w:pPr>
              <w:spacing w:line="240" w:lineRule="auto"/>
              <w:jc w:val="center"/>
              <w:rPr>
                <w:rFonts w:ascii="Arial" w:eastAsia="Arial" w:hAnsi="Arial" w:cs="Arial"/>
                <w:color w:val="000000"/>
                <w:sz w:val="22"/>
                <w:szCs w:val="22"/>
              </w:rPr>
            </w:pPr>
          </w:p>
        </w:tc>
      </w:tr>
      <w:tr w:rsidR="00EB62A6" w14:paraId="015F1056" w14:textId="77777777" w:rsidTr="00220CF2">
        <w:trPr>
          <w:trHeight w:val="314"/>
        </w:trPr>
        <w:tc>
          <w:tcPr>
            <w:tcW w:w="4354" w:type="dxa"/>
            <w:tcBorders>
              <w:top w:val="single" w:sz="4" w:space="0" w:color="auto"/>
            </w:tcBorders>
          </w:tcPr>
          <w:p w14:paraId="263424AA" w14:textId="44D16957" w:rsidR="00EB62A6" w:rsidRPr="00220CF2" w:rsidRDefault="00220CF2" w:rsidP="00220CF2">
            <w:pPr>
              <w:spacing w:line="240" w:lineRule="auto"/>
              <w:jc w:val="center"/>
              <w:rPr>
                <w:rFonts w:ascii="Arial" w:eastAsia="Arial" w:hAnsi="Arial" w:cs="Arial"/>
                <w:color w:val="000000"/>
                <w:sz w:val="22"/>
                <w:szCs w:val="22"/>
              </w:rPr>
            </w:pPr>
            <w:r w:rsidRPr="00220CF2">
              <w:rPr>
                <w:rFonts w:ascii="Arial" w:eastAsia="Arial" w:hAnsi="Arial" w:cs="Arial"/>
                <w:color w:val="000000"/>
                <w:sz w:val="22"/>
                <w:szCs w:val="22"/>
              </w:rPr>
              <w:t>Facility</w:t>
            </w:r>
            <w:r>
              <w:rPr>
                <w:rFonts w:ascii="Arial" w:eastAsia="Arial" w:hAnsi="Arial" w:cs="Arial"/>
                <w:color w:val="000000"/>
                <w:sz w:val="22"/>
                <w:szCs w:val="22"/>
              </w:rPr>
              <w:t>(X</w:t>
            </w:r>
            <w:r>
              <w:rPr>
                <w:rFonts w:ascii="Arial" w:eastAsia="Arial" w:hAnsi="Arial" w:cs="Arial"/>
                <w:color w:val="000000"/>
                <w:sz w:val="22"/>
                <w:szCs w:val="22"/>
                <w:vertAlign w:val="subscript"/>
              </w:rPr>
              <w:t>1</w:t>
            </w:r>
            <w:r>
              <w:rPr>
                <w:rFonts w:ascii="Arial" w:eastAsia="Arial" w:hAnsi="Arial" w:cs="Arial"/>
                <w:color w:val="000000"/>
                <w:sz w:val="22"/>
                <w:szCs w:val="22"/>
              </w:rPr>
              <w:t>)</w:t>
            </w:r>
          </w:p>
        </w:tc>
        <w:tc>
          <w:tcPr>
            <w:tcW w:w="4354" w:type="dxa"/>
            <w:tcBorders>
              <w:top w:val="single" w:sz="4" w:space="0" w:color="auto"/>
            </w:tcBorders>
          </w:tcPr>
          <w:p w14:paraId="1BA00A5D" w14:textId="5134D28C" w:rsidR="00220CF2" w:rsidRPr="00220CF2" w:rsidRDefault="00220CF2" w:rsidP="004F4226">
            <w:pPr>
              <w:pStyle w:val="ListParagraph"/>
              <w:numPr>
                <w:ilvl w:val="0"/>
                <w:numId w:val="12"/>
              </w:numPr>
              <w:spacing w:line="240" w:lineRule="auto"/>
              <w:ind w:left="356"/>
              <w:rPr>
                <w:rFonts w:ascii="Arial" w:eastAsia="Arial" w:hAnsi="Arial" w:cs="Arial"/>
                <w:color w:val="000000"/>
                <w:sz w:val="22"/>
                <w:szCs w:val="22"/>
              </w:rPr>
            </w:pPr>
            <w:r w:rsidRPr="00220CF2">
              <w:rPr>
                <w:rFonts w:ascii="Arial" w:eastAsia="Arial" w:hAnsi="Arial" w:cs="Arial"/>
                <w:color w:val="000000"/>
                <w:sz w:val="22"/>
                <w:szCs w:val="22"/>
              </w:rPr>
              <w:t>Equipment/furniture</w:t>
            </w:r>
          </w:p>
          <w:p w14:paraId="396F6413" w14:textId="146DA78A" w:rsidR="00EB62A6" w:rsidRPr="00220CF2" w:rsidRDefault="00220CF2" w:rsidP="004F4226">
            <w:pPr>
              <w:pStyle w:val="ListParagraph"/>
              <w:numPr>
                <w:ilvl w:val="0"/>
                <w:numId w:val="12"/>
              </w:numPr>
              <w:spacing w:line="240" w:lineRule="auto"/>
              <w:ind w:left="356"/>
              <w:rPr>
                <w:rFonts w:ascii="Arial" w:eastAsia="Arial" w:hAnsi="Arial" w:cs="Arial"/>
                <w:color w:val="000000"/>
                <w:sz w:val="22"/>
                <w:szCs w:val="22"/>
              </w:rPr>
            </w:pPr>
            <w:r w:rsidRPr="00220CF2">
              <w:rPr>
                <w:rFonts w:ascii="Arial" w:eastAsia="Arial" w:hAnsi="Arial" w:cs="Arial"/>
                <w:color w:val="000000"/>
                <w:sz w:val="22"/>
                <w:szCs w:val="22"/>
              </w:rPr>
              <w:t>Supporting elements</w:t>
            </w:r>
          </w:p>
        </w:tc>
      </w:tr>
      <w:tr w:rsidR="00EB62A6" w14:paraId="370EF2BB" w14:textId="77777777" w:rsidTr="00EB62A6">
        <w:trPr>
          <w:trHeight w:val="299"/>
        </w:trPr>
        <w:tc>
          <w:tcPr>
            <w:tcW w:w="4354" w:type="dxa"/>
          </w:tcPr>
          <w:p w14:paraId="37026824" w14:textId="68C3B662" w:rsidR="00EB62A6" w:rsidRPr="004F4226" w:rsidRDefault="004F4226" w:rsidP="00EB62A6">
            <w:pPr>
              <w:spacing w:line="240" w:lineRule="auto"/>
              <w:jc w:val="center"/>
              <w:rPr>
                <w:rFonts w:ascii="Arial" w:eastAsia="Arial" w:hAnsi="Arial" w:cs="Arial"/>
                <w:color w:val="000000"/>
                <w:sz w:val="22"/>
                <w:szCs w:val="22"/>
              </w:rPr>
            </w:pPr>
            <w:r w:rsidRPr="004F4226">
              <w:rPr>
                <w:rFonts w:ascii="Arial" w:eastAsia="Arial" w:hAnsi="Arial" w:cs="Arial"/>
                <w:color w:val="000000"/>
                <w:sz w:val="22"/>
                <w:szCs w:val="22"/>
              </w:rPr>
              <w:t>Corporate Image</w:t>
            </w:r>
            <w:r>
              <w:rPr>
                <w:rFonts w:ascii="Arial" w:eastAsia="Arial" w:hAnsi="Arial" w:cs="Arial"/>
                <w:color w:val="000000"/>
                <w:sz w:val="22"/>
                <w:szCs w:val="22"/>
              </w:rPr>
              <w:t>(X</w:t>
            </w:r>
            <w:r>
              <w:rPr>
                <w:rFonts w:ascii="Arial" w:eastAsia="Arial" w:hAnsi="Arial" w:cs="Arial"/>
                <w:color w:val="000000"/>
                <w:sz w:val="22"/>
                <w:szCs w:val="22"/>
                <w:vertAlign w:val="subscript"/>
              </w:rPr>
              <w:t>2</w:t>
            </w:r>
            <w:r>
              <w:rPr>
                <w:rFonts w:ascii="Arial" w:eastAsia="Arial" w:hAnsi="Arial" w:cs="Arial"/>
                <w:color w:val="000000"/>
                <w:sz w:val="22"/>
                <w:szCs w:val="22"/>
              </w:rPr>
              <w:t>)</w:t>
            </w:r>
          </w:p>
        </w:tc>
        <w:tc>
          <w:tcPr>
            <w:tcW w:w="4354" w:type="dxa"/>
          </w:tcPr>
          <w:p w14:paraId="2F5EA4C5" w14:textId="3146F070" w:rsidR="004F4226" w:rsidRPr="004F4226" w:rsidRDefault="004F4226" w:rsidP="004F4226">
            <w:pPr>
              <w:pStyle w:val="ListParagraph"/>
              <w:numPr>
                <w:ilvl w:val="0"/>
                <w:numId w:val="13"/>
              </w:numPr>
              <w:spacing w:line="240" w:lineRule="auto"/>
              <w:ind w:left="356"/>
              <w:rPr>
                <w:rFonts w:ascii="Arial" w:eastAsia="Arial" w:hAnsi="Arial" w:cs="Arial"/>
                <w:color w:val="000000"/>
                <w:sz w:val="22"/>
                <w:szCs w:val="22"/>
              </w:rPr>
            </w:pPr>
            <w:r w:rsidRPr="004F4226">
              <w:rPr>
                <w:rFonts w:ascii="Arial" w:eastAsia="Arial" w:hAnsi="Arial" w:cs="Arial"/>
                <w:color w:val="000000"/>
                <w:sz w:val="22"/>
                <w:szCs w:val="22"/>
              </w:rPr>
              <w:t>Corporate image</w:t>
            </w:r>
          </w:p>
          <w:p w14:paraId="5CE3F3EE" w14:textId="541066D1" w:rsidR="004F4226" w:rsidRPr="004F4226" w:rsidRDefault="004F4226" w:rsidP="004F4226">
            <w:pPr>
              <w:pStyle w:val="ListParagraph"/>
              <w:numPr>
                <w:ilvl w:val="0"/>
                <w:numId w:val="13"/>
              </w:numPr>
              <w:spacing w:line="240" w:lineRule="auto"/>
              <w:ind w:left="356"/>
              <w:rPr>
                <w:rFonts w:ascii="Arial" w:eastAsia="Arial" w:hAnsi="Arial" w:cs="Arial"/>
                <w:color w:val="000000"/>
                <w:sz w:val="22"/>
                <w:szCs w:val="22"/>
              </w:rPr>
            </w:pPr>
            <w:r w:rsidRPr="004F4226">
              <w:rPr>
                <w:rFonts w:ascii="Arial" w:eastAsia="Arial" w:hAnsi="Arial" w:cs="Arial"/>
                <w:color w:val="000000"/>
                <w:sz w:val="22"/>
                <w:szCs w:val="22"/>
              </w:rPr>
              <w:t>User image</w:t>
            </w:r>
          </w:p>
          <w:p w14:paraId="7262100F" w14:textId="23785145" w:rsidR="00EB62A6" w:rsidRPr="004F4226" w:rsidRDefault="004F4226" w:rsidP="004F4226">
            <w:pPr>
              <w:pStyle w:val="ListParagraph"/>
              <w:numPr>
                <w:ilvl w:val="0"/>
                <w:numId w:val="13"/>
              </w:numPr>
              <w:spacing w:line="240" w:lineRule="auto"/>
              <w:ind w:left="356"/>
              <w:rPr>
                <w:rFonts w:ascii="Arial" w:eastAsia="Arial" w:hAnsi="Arial" w:cs="Arial"/>
                <w:color w:val="000000"/>
                <w:sz w:val="22"/>
                <w:szCs w:val="22"/>
              </w:rPr>
            </w:pPr>
            <w:r w:rsidRPr="004F4226">
              <w:rPr>
                <w:rFonts w:ascii="Arial" w:eastAsia="Arial" w:hAnsi="Arial" w:cs="Arial"/>
                <w:color w:val="000000"/>
                <w:sz w:val="22"/>
                <w:szCs w:val="22"/>
              </w:rPr>
              <w:t>Product image</w:t>
            </w:r>
          </w:p>
        </w:tc>
      </w:tr>
      <w:tr w:rsidR="00EB62A6" w14:paraId="5D8D7D7C" w14:textId="77777777" w:rsidTr="00EB62A6">
        <w:trPr>
          <w:trHeight w:val="314"/>
        </w:trPr>
        <w:tc>
          <w:tcPr>
            <w:tcW w:w="4354" w:type="dxa"/>
          </w:tcPr>
          <w:p w14:paraId="5382BD55" w14:textId="2B5021B4" w:rsidR="00EB62A6" w:rsidRPr="004F4226" w:rsidRDefault="004F4226" w:rsidP="00EB62A6">
            <w:pPr>
              <w:spacing w:line="240" w:lineRule="auto"/>
              <w:jc w:val="center"/>
              <w:rPr>
                <w:rFonts w:ascii="Arial" w:eastAsia="Arial" w:hAnsi="Arial" w:cs="Arial"/>
                <w:color w:val="000000"/>
                <w:sz w:val="22"/>
                <w:szCs w:val="22"/>
              </w:rPr>
            </w:pPr>
            <w:r w:rsidRPr="004F4226">
              <w:rPr>
                <w:rFonts w:ascii="Arial" w:eastAsia="Arial" w:hAnsi="Arial" w:cs="Arial"/>
                <w:color w:val="000000"/>
                <w:sz w:val="22"/>
                <w:szCs w:val="22"/>
              </w:rPr>
              <w:t>Customer Perception</w:t>
            </w:r>
            <w:r>
              <w:rPr>
                <w:rFonts w:ascii="Arial" w:eastAsia="Arial" w:hAnsi="Arial" w:cs="Arial"/>
                <w:color w:val="000000"/>
                <w:sz w:val="22"/>
                <w:szCs w:val="22"/>
              </w:rPr>
              <w:t>(X</w:t>
            </w:r>
            <w:r>
              <w:rPr>
                <w:rFonts w:ascii="Arial" w:eastAsia="Arial" w:hAnsi="Arial" w:cs="Arial"/>
                <w:color w:val="000000"/>
                <w:sz w:val="22"/>
                <w:szCs w:val="22"/>
                <w:vertAlign w:val="subscript"/>
              </w:rPr>
              <w:t>3</w:t>
            </w:r>
            <w:r>
              <w:rPr>
                <w:rFonts w:ascii="Arial" w:eastAsia="Arial" w:hAnsi="Arial" w:cs="Arial"/>
                <w:color w:val="000000"/>
                <w:sz w:val="22"/>
                <w:szCs w:val="22"/>
              </w:rPr>
              <w:t>)</w:t>
            </w:r>
          </w:p>
        </w:tc>
        <w:tc>
          <w:tcPr>
            <w:tcW w:w="4354" w:type="dxa"/>
          </w:tcPr>
          <w:p w14:paraId="6CC49FDE" w14:textId="3BF54242" w:rsidR="004F4226" w:rsidRPr="004F4226" w:rsidRDefault="004F4226" w:rsidP="004F4226">
            <w:pPr>
              <w:pStyle w:val="ListParagraph"/>
              <w:numPr>
                <w:ilvl w:val="0"/>
                <w:numId w:val="14"/>
              </w:numPr>
              <w:spacing w:line="240" w:lineRule="auto"/>
              <w:ind w:left="356"/>
              <w:rPr>
                <w:rFonts w:ascii="Arial" w:eastAsia="Arial" w:hAnsi="Arial" w:cs="Arial"/>
                <w:color w:val="000000"/>
                <w:sz w:val="22"/>
                <w:szCs w:val="22"/>
              </w:rPr>
            </w:pPr>
            <w:r w:rsidRPr="004F4226">
              <w:rPr>
                <w:rFonts w:ascii="Arial" w:eastAsia="Arial" w:hAnsi="Arial" w:cs="Arial"/>
                <w:color w:val="000000"/>
                <w:sz w:val="22"/>
                <w:szCs w:val="22"/>
              </w:rPr>
              <w:t>Selective Attention</w:t>
            </w:r>
          </w:p>
          <w:p w14:paraId="4E35E708" w14:textId="560DFC1F" w:rsidR="004F4226" w:rsidRPr="004F4226" w:rsidRDefault="004F4226" w:rsidP="004F4226">
            <w:pPr>
              <w:pStyle w:val="ListParagraph"/>
              <w:numPr>
                <w:ilvl w:val="0"/>
                <w:numId w:val="14"/>
              </w:numPr>
              <w:spacing w:line="240" w:lineRule="auto"/>
              <w:ind w:left="356"/>
              <w:rPr>
                <w:rFonts w:ascii="Arial" w:eastAsia="Arial" w:hAnsi="Arial" w:cs="Arial"/>
                <w:color w:val="000000"/>
                <w:sz w:val="22"/>
                <w:szCs w:val="22"/>
              </w:rPr>
            </w:pPr>
            <w:r w:rsidRPr="004F4226">
              <w:rPr>
                <w:rFonts w:ascii="Arial" w:eastAsia="Arial" w:hAnsi="Arial" w:cs="Arial"/>
                <w:color w:val="000000"/>
                <w:sz w:val="22"/>
                <w:szCs w:val="22"/>
              </w:rPr>
              <w:t>Selective Distortion</w:t>
            </w:r>
          </w:p>
          <w:p w14:paraId="59A65812" w14:textId="4BB1F51C" w:rsidR="00EB62A6" w:rsidRPr="004F4226" w:rsidRDefault="004F4226" w:rsidP="004F4226">
            <w:pPr>
              <w:pStyle w:val="ListParagraph"/>
              <w:numPr>
                <w:ilvl w:val="0"/>
                <w:numId w:val="14"/>
              </w:numPr>
              <w:spacing w:line="240" w:lineRule="auto"/>
              <w:ind w:left="356"/>
              <w:rPr>
                <w:rFonts w:ascii="Arial" w:eastAsia="Arial" w:hAnsi="Arial" w:cs="Arial"/>
                <w:color w:val="000000"/>
                <w:sz w:val="22"/>
                <w:szCs w:val="22"/>
              </w:rPr>
            </w:pPr>
            <w:r w:rsidRPr="004F4226">
              <w:rPr>
                <w:rFonts w:ascii="Arial" w:eastAsia="Arial" w:hAnsi="Arial" w:cs="Arial"/>
                <w:color w:val="000000"/>
                <w:sz w:val="22"/>
                <w:szCs w:val="22"/>
              </w:rPr>
              <w:t>Selective Retention</w:t>
            </w:r>
          </w:p>
        </w:tc>
      </w:tr>
    </w:tbl>
    <w:p w14:paraId="583F4825" w14:textId="77777777" w:rsidR="00EB62A6" w:rsidRDefault="00EB62A6" w:rsidP="00EB62A6">
      <w:pPr>
        <w:pBdr>
          <w:top w:val="nil"/>
          <w:left w:val="nil"/>
          <w:bottom w:val="nil"/>
          <w:right w:val="nil"/>
          <w:between w:val="nil"/>
        </w:pBdr>
        <w:spacing w:line="240" w:lineRule="auto"/>
        <w:jc w:val="center"/>
        <w:rPr>
          <w:rFonts w:ascii="Arial" w:eastAsia="Arial" w:hAnsi="Arial" w:cs="Arial"/>
          <w:color w:val="000000"/>
          <w:sz w:val="22"/>
          <w:szCs w:val="22"/>
        </w:rPr>
      </w:pPr>
    </w:p>
    <w:p w14:paraId="420C0711" w14:textId="011A4B77" w:rsidR="00E2051E" w:rsidRDefault="00E2051E" w:rsidP="00D11BEA">
      <w:pPr>
        <w:pBdr>
          <w:top w:val="nil"/>
          <w:left w:val="nil"/>
          <w:bottom w:val="nil"/>
          <w:right w:val="nil"/>
          <w:between w:val="nil"/>
        </w:pBdr>
        <w:spacing w:line="240" w:lineRule="auto"/>
        <w:jc w:val="both"/>
        <w:rPr>
          <w:rFonts w:ascii="Arial" w:eastAsia="Arial" w:hAnsi="Arial" w:cs="Arial"/>
          <w:color w:val="000000"/>
          <w:sz w:val="22"/>
          <w:szCs w:val="22"/>
        </w:rPr>
      </w:pPr>
    </w:p>
    <w:p w14:paraId="68CDCC20" w14:textId="7EE0187F" w:rsidR="00723D0B" w:rsidRDefault="00AE5BC8" w:rsidP="00D11BEA">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5. </w:t>
      </w:r>
      <w:r w:rsidR="004F4226" w:rsidRPr="004F4226">
        <w:rPr>
          <w:rFonts w:ascii="Arial" w:eastAsia="Arial" w:hAnsi="Arial" w:cs="Arial"/>
          <w:color w:val="000000"/>
          <w:sz w:val="22"/>
          <w:szCs w:val="22"/>
        </w:rPr>
        <w:t>Data Analysis Techniques</w:t>
      </w:r>
    </w:p>
    <w:p w14:paraId="0A2C6747" w14:textId="24F02EF7" w:rsidR="004F4226" w:rsidRDefault="004F4226" w:rsidP="00AE5BC8">
      <w:pPr>
        <w:pBdr>
          <w:top w:val="nil"/>
          <w:left w:val="nil"/>
          <w:bottom w:val="nil"/>
          <w:right w:val="nil"/>
          <w:between w:val="nil"/>
        </w:pBdr>
        <w:spacing w:line="240" w:lineRule="auto"/>
        <w:ind w:left="284"/>
        <w:jc w:val="both"/>
        <w:rPr>
          <w:rFonts w:ascii="Arial" w:eastAsia="Arial" w:hAnsi="Arial" w:cs="Arial"/>
          <w:color w:val="000000"/>
          <w:sz w:val="22"/>
          <w:szCs w:val="22"/>
        </w:rPr>
      </w:pPr>
      <w:r w:rsidRPr="004F4226">
        <w:rPr>
          <w:rFonts w:ascii="Arial" w:eastAsia="Arial" w:hAnsi="Arial" w:cs="Arial"/>
          <w:color w:val="000000"/>
          <w:sz w:val="22"/>
          <w:szCs w:val="22"/>
        </w:rPr>
        <w:t>The data analysis model used in this study is a multiple regression analysis model. Researchers use multiple linear regression because this model is useful for finding the influence between two or more independent variables on the existing dependent variables. The multiple regression equation model is:</w:t>
      </w:r>
    </w:p>
    <w:p w14:paraId="7F1C6DFF" w14:textId="00B4D251" w:rsidR="00723D0B" w:rsidRDefault="00723D0B" w:rsidP="00D11BEA">
      <w:pPr>
        <w:pBdr>
          <w:top w:val="nil"/>
          <w:left w:val="nil"/>
          <w:bottom w:val="nil"/>
          <w:right w:val="nil"/>
          <w:between w:val="nil"/>
        </w:pBdr>
        <w:spacing w:line="240" w:lineRule="auto"/>
        <w:jc w:val="both"/>
        <w:rPr>
          <w:rFonts w:ascii="Arial" w:eastAsia="Arial" w:hAnsi="Arial"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685"/>
        <w:gridCol w:w="4247"/>
      </w:tblGrid>
      <w:tr w:rsidR="002C4B54" w14:paraId="0A9B0F5B" w14:textId="77777777" w:rsidTr="006E33B3">
        <w:tc>
          <w:tcPr>
            <w:tcW w:w="4247" w:type="dxa"/>
            <w:gridSpan w:val="2"/>
          </w:tcPr>
          <w:p w14:paraId="5E471587" w14:textId="7DC5604C" w:rsidR="002C4B54" w:rsidRDefault="002C4B54" w:rsidP="00D11BEA">
            <w:pPr>
              <w:spacing w:line="240" w:lineRule="auto"/>
              <w:jc w:val="both"/>
              <w:rPr>
                <w:rFonts w:ascii="Arial" w:eastAsia="Arial" w:hAnsi="Arial" w:cs="Arial"/>
                <w:color w:val="000000"/>
                <w:sz w:val="22"/>
                <w:szCs w:val="22"/>
              </w:rPr>
            </w:pPr>
            <w:r w:rsidRPr="00635DEA">
              <w:rPr>
                <w:i/>
                <w:iCs/>
                <w:szCs w:val="21"/>
              </w:rPr>
              <w:t>Y = a + b</w:t>
            </w:r>
            <w:r w:rsidRPr="00635DEA">
              <w:rPr>
                <w:i/>
                <w:iCs/>
                <w:szCs w:val="21"/>
                <w:vertAlign w:val="subscript"/>
              </w:rPr>
              <w:t>1</w:t>
            </w:r>
            <w:r w:rsidRPr="00635DEA">
              <w:rPr>
                <w:i/>
                <w:iCs/>
                <w:szCs w:val="21"/>
              </w:rPr>
              <w:t>X</w:t>
            </w:r>
            <w:r w:rsidRPr="00635DEA">
              <w:rPr>
                <w:i/>
                <w:iCs/>
                <w:szCs w:val="21"/>
                <w:vertAlign w:val="subscript"/>
              </w:rPr>
              <w:t>1</w:t>
            </w:r>
            <w:r w:rsidRPr="00635DEA">
              <w:rPr>
                <w:i/>
                <w:iCs/>
                <w:szCs w:val="21"/>
              </w:rPr>
              <w:t xml:space="preserve"> + b</w:t>
            </w:r>
            <w:r w:rsidRPr="00635DEA">
              <w:rPr>
                <w:i/>
                <w:iCs/>
                <w:szCs w:val="21"/>
                <w:vertAlign w:val="subscript"/>
              </w:rPr>
              <w:t>2</w:t>
            </w:r>
            <w:r w:rsidRPr="00635DEA">
              <w:rPr>
                <w:i/>
                <w:iCs/>
                <w:szCs w:val="21"/>
              </w:rPr>
              <w:t>X</w:t>
            </w:r>
            <w:r w:rsidRPr="00635DEA">
              <w:rPr>
                <w:i/>
                <w:iCs/>
                <w:szCs w:val="21"/>
                <w:vertAlign w:val="subscript"/>
              </w:rPr>
              <w:t>2</w:t>
            </w:r>
            <w:r>
              <w:rPr>
                <w:i/>
                <w:iCs/>
                <w:szCs w:val="21"/>
                <w:vertAlign w:val="subscript"/>
              </w:rPr>
              <w:t xml:space="preserve"> </w:t>
            </w:r>
            <w:r w:rsidRPr="00635DEA">
              <w:rPr>
                <w:i/>
                <w:iCs/>
                <w:szCs w:val="21"/>
              </w:rPr>
              <w:t>+ b</w:t>
            </w:r>
            <w:r>
              <w:rPr>
                <w:i/>
                <w:iCs/>
                <w:szCs w:val="21"/>
                <w:vertAlign w:val="subscript"/>
              </w:rPr>
              <w:t>3</w:t>
            </w:r>
            <w:r w:rsidRPr="00635DEA">
              <w:rPr>
                <w:i/>
                <w:iCs/>
                <w:szCs w:val="21"/>
              </w:rPr>
              <w:t>X</w:t>
            </w:r>
            <w:r>
              <w:rPr>
                <w:i/>
                <w:iCs/>
                <w:szCs w:val="21"/>
                <w:vertAlign w:val="subscript"/>
              </w:rPr>
              <w:t>3</w:t>
            </w:r>
            <w:r w:rsidRPr="00635DEA">
              <w:rPr>
                <w:i/>
                <w:iCs/>
                <w:szCs w:val="21"/>
              </w:rPr>
              <w:t xml:space="preserve"> + e</w:t>
            </w:r>
          </w:p>
        </w:tc>
        <w:tc>
          <w:tcPr>
            <w:tcW w:w="4247" w:type="dxa"/>
          </w:tcPr>
          <w:p w14:paraId="6811B6B4" w14:textId="174D2E5E" w:rsidR="002C4B54" w:rsidRPr="002C4B54" w:rsidRDefault="002C4B54" w:rsidP="002C4B54">
            <w:pPr>
              <w:spacing w:line="240" w:lineRule="auto"/>
              <w:jc w:val="right"/>
              <w:rPr>
                <w:rFonts w:ascii="Arial" w:eastAsia="Arial" w:hAnsi="Arial" w:cs="Arial"/>
                <w:i/>
                <w:iCs/>
                <w:color w:val="000000"/>
                <w:sz w:val="22"/>
                <w:szCs w:val="22"/>
              </w:rPr>
            </w:pPr>
            <w:r>
              <w:rPr>
                <w:rFonts w:ascii="Arial" w:eastAsia="Arial" w:hAnsi="Arial" w:cs="Arial"/>
                <w:i/>
                <w:iCs/>
                <w:color w:val="000000"/>
                <w:sz w:val="22"/>
                <w:szCs w:val="22"/>
              </w:rPr>
              <w:t>(1)</w:t>
            </w:r>
          </w:p>
        </w:tc>
      </w:tr>
      <w:tr w:rsidR="002C4B54" w14:paraId="5D20FB57" w14:textId="77777777" w:rsidTr="006E33B3">
        <w:tc>
          <w:tcPr>
            <w:tcW w:w="4247" w:type="dxa"/>
            <w:gridSpan w:val="2"/>
          </w:tcPr>
          <w:p w14:paraId="79A8C21D" w14:textId="2F21B358" w:rsidR="002C4B54" w:rsidRDefault="002C4B54" w:rsidP="00D11BEA">
            <w:pPr>
              <w:spacing w:line="240" w:lineRule="auto"/>
              <w:jc w:val="both"/>
              <w:rPr>
                <w:rFonts w:ascii="Arial" w:eastAsia="Arial" w:hAnsi="Arial" w:cs="Arial"/>
                <w:color w:val="000000"/>
                <w:sz w:val="22"/>
                <w:szCs w:val="22"/>
              </w:rPr>
            </w:pPr>
            <w:r>
              <w:rPr>
                <w:rFonts w:ascii="Arial" w:eastAsia="Arial" w:hAnsi="Arial" w:cs="Arial"/>
                <w:color w:val="000000"/>
                <w:sz w:val="22"/>
                <w:szCs w:val="22"/>
              </w:rPr>
              <w:t>Information:</w:t>
            </w:r>
          </w:p>
        </w:tc>
        <w:tc>
          <w:tcPr>
            <w:tcW w:w="4247" w:type="dxa"/>
          </w:tcPr>
          <w:p w14:paraId="5A2BCB3E" w14:textId="77777777" w:rsidR="002C4B54" w:rsidRDefault="002C4B54" w:rsidP="00D11BEA">
            <w:pPr>
              <w:spacing w:line="240" w:lineRule="auto"/>
              <w:jc w:val="both"/>
              <w:rPr>
                <w:rFonts w:ascii="Arial" w:eastAsia="Arial" w:hAnsi="Arial" w:cs="Arial"/>
                <w:color w:val="000000"/>
                <w:sz w:val="22"/>
                <w:szCs w:val="22"/>
              </w:rPr>
            </w:pPr>
          </w:p>
        </w:tc>
      </w:tr>
      <w:tr w:rsidR="002C4B54" w14:paraId="3A7D954D" w14:textId="77777777" w:rsidTr="006E33B3">
        <w:tc>
          <w:tcPr>
            <w:tcW w:w="562" w:type="dxa"/>
          </w:tcPr>
          <w:p w14:paraId="55570F12" w14:textId="020FF54E" w:rsidR="002C4B54" w:rsidRDefault="002C4B54" w:rsidP="00D11BEA">
            <w:pPr>
              <w:spacing w:line="240" w:lineRule="auto"/>
              <w:jc w:val="both"/>
              <w:rPr>
                <w:rFonts w:ascii="Arial" w:eastAsia="Arial" w:hAnsi="Arial" w:cs="Arial"/>
                <w:color w:val="000000"/>
                <w:sz w:val="22"/>
                <w:szCs w:val="22"/>
              </w:rPr>
            </w:pPr>
            <w:r>
              <w:rPr>
                <w:rFonts w:ascii="Arial" w:eastAsia="Arial" w:hAnsi="Arial" w:cs="Arial"/>
                <w:color w:val="000000"/>
                <w:sz w:val="22"/>
                <w:szCs w:val="22"/>
              </w:rPr>
              <w:t>Y</w:t>
            </w:r>
          </w:p>
        </w:tc>
        <w:tc>
          <w:tcPr>
            <w:tcW w:w="7932" w:type="dxa"/>
            <w:gridSpan w:val="2"/>
          </w:tcPr>
          <w:p w14:paraId="07EA16E9" w14:textId="60E4FB7A" w:rsidR="002C4B54" w:rsidRDefault="002C4B54" w:rsidP="00D11BEA">
            <w:pPr>
              <w:spacing w:line="240" w:lineRule="auto"/>
              <w:jc w:val="both"/>
              <w:rPr>
                <w:rFonts w:ascii="Arial" w:eastAsia="Arial" w:hAnsi="Arial" w:cs="Arial"/>
                <w:color w:val="000000"/>
                <w:sz w:val="22"/>
                <w:szCs w:val="22"/>
              </w:rPr>
            </w:pPr>
            <w:r>
              <w:rPr>
                <w:rFonts w:ascii="Arial" w:eastAsia="Arial" w:hAnsi="Arial" w:cs="Arial"/>
                <w:color w:val="000000"/>
                <w:sz w:val="22"/>
                <w:szCs w:val="22"/>
              </w:rPr>
              <w:t>=</w:t>
            </w:r>
            <w:r w:rsidR="006E33B3">
              <w:rPr>
                <w:rFonts w:ascii="Arial" w:eastAsia="Arial" w:hAnsi="Arial" w:cs="Arial"/>
                <w:color w:val="000000"/>
                <w:sz w:val="22"/>
                <w:szCs w:val="22"/>
              </w:rPr>
              <w:t xml:space="preserve"> </w:t>
            </w:r>
            <w:r w:rsidR="006E33B3" w:rsidRPr="006E33B3">
              <w:rPr>
                <w:rFonts w:ascii="Arial" w:eastAsia="Arial" w:hAnsi="Arial" w:cs="Arial"/>
                <w:color w:val="000000"/>
                <w:sz w:val="22"/>
                <w:szCs w:val="22"/>
              </w:rPr>
              <w:t>Purchase Decision</w:t>
            </w:r>
          </w:p>
        </w:tc>
      </w:tr>
      <w:tr w:rsidR="002C4B54" w14:paraId="1205FDE8" w14:textId="77777777" w:rsidTr="006E33B3">
        <w:tc>
          <w:tcPr>
            <w:tcW w:w="562" w:type="dxa"/>
          </w:tcPr>
          <w:p w14:paraId="7ED58EB3" w14:textId="39426EA1" w:rsidR="002C4B54" w:rsidRDefault="002C4B54" w:rsidP="00D11BEA">
            <w:pPr>
              <w:spacing w:line="240" w:lineRule="auto"/>
              <w:jc w:val="both"/>
              <w:rPr>
                <w:rFonts w:ascii="Arial" w:eastAsia="Arial" w:hAnsi="Arial" w:cs="Arial"/>
                <w:color w:val="000000"/>
                <w:sz w:val="22"/>
                <w:szCs w:val="22"/>
              </w:rPr>
            </w:pPr>
            <w:r>
              <w:rPr>
                <w:rFonts w:ascii="Arial" w:eastAsia="Arial" w:hAnsi="Arial" w:cs="Arial"/>
                <w:color w:val="000000"/>
                <w:sz w:val="22"/>
                <w:szCs w:val="22"/>
              </w:rPr>
              <w:t>a</w:t>
            </w:r>
          </w:p>
        </w:tc>
        <w:tc>
          <w:tcPr>
            <w:tcW w:w="7932" w:type="dxa"/>
            <w:gridSpan w:val="2"/>
          </w:tcPr>
          <w:p w14:paraId="61D06029" w14:textId="0B9A1B38" w:rsidR="002C4B54" w:rsidRDefault="002C4B54" w:rsidP="00D11BEA">
            <w:pPr>
              <w:spacing w:line="240" w:lineRule="auto"/>
              <w:jc w:val="both"/>
              <w:rPr>
                <w:rFonts w:ascii="Arial" w:eastAsia="Arial" w:hAnsi="Arial" w:cs="Arial"/>
                <w:color w:val="000000"/>
                <w:sz w:val="22"/>
                <w:szCs w:val="22"/>
              </w:rPr>
            </w:pPr>
            <w:r>
              <w:rPr>
                <w:rFonts w:ascii="Arial" w:eastAsia="Arial" w:hAnsi="Arial" w:cs="Arial"/>
                <w:color w:val="000000"/>
                <w:sz w:val="22"/>
                <w:szCs w:val="22"/>
              </w:rPr>
              <w:t>=</w:t>
            </w:r>
            <w:r w:rsidR="006E33B3">
              <w:rPr>
                <w:rFonts w:ascii="Arial" w:eastAsia="Arial" w:hAnsi="Arial" w:cs="Arial"/>
                <w:color w:val="000000"/>
                <w:sz w:val="22"/>
                <w:szCs w:val="22"/>
              </w:rPr>
              <w:t xml:space="preserve"> </w:t>
            </w:r>
            <w:r w:rsidR="006E33B3" w:rsidRPr="006E33B3">
              <w:rPr>
                <w:rFonts w:ascii="Arial" w:eastAsia="Arial" w:hAnsi="Arial" w:cs="Arial"/>
                <w:color w:val="000000"/>
                <w:sz w:val="22"/>
                <w:szCs w:val="22"/>
              </w:rPr>
              <w:t>Constants</w:t>
            </w:r>
          </w:p>
        </w:tc>
      </w:tr>
      <w:tr w:rsidR="002C4B54" w14:paraId="0743C9A0" w14:textId="77777777" w:rsidTr="006E33B3">
        <w:tc>
          <w:tcPr>
            <w:tcW w:w="562" w:type="dxa"/>
          </w:tcPr>
          <w:p w14:paraId="0AEA6E2C" w14:textId="5D5CF6AC" w:rsidR="002C4B54" w:rsidRPr="002C4B54" w:rsidRDefault="002C4B54" w:rsidP="00D11BEA">
            <w:pPr>
              <w:spacing w:line="240" w:lineRule="auto"/>
              <w:jc w:val="both"/>
              <w:rPr>
                <w:rFonts w:ascii="Arial" w:eastAsia="Arial" w:hAnsi="Arial" w:cs="Arial"/>
                <w:color w:val="000000"/>
                <w:sz w:val="22"/>
                <w:szCs w:val="22"/>
                <w:vertAlign w:val="subscript"/>
              </w:rPr>
            </w:pPr>
            <w:r>
              <w:rPr>
                <w:rFonts w:ascii="Arial" w:eastAsia="Arial" w:hAnsi="Arial" w:cs="Arial"/>
                <w:color w:val="000000"/>
                <w:sz w:val="22"/>
                <w:szCs w:val="22"/>
              </w:rPr>
              <w:t>b</w:t>
            </w:r>
            <w:r>
              <w:rPr>
                <w:rFonts w:ascii="Arial" w:eastAsia="Arial" w:hAnsi="Arial" w:cs="Arial"/>
                <w:color w:val="000000"/>
                <w:sz w:val="22"/>
                <w:szCs w:val="22"/>
                <w:vertAlign w:val="subscript"/>
              </w:rPr>
              <w:t>1-2</w:t>
            </w:r>
          </w:p>
        </w:tc>
        <w:tc>
          <w:tcPr>
            <w:tcW w:w="7932" w:type="dxa"/>
            <w:gridSpan w:val="2"/>
          </w:tcPr>
          <w:p w14:paraId="5E914CFF" w14:textId="036BE6B2" w:rsidR="002C4B54" w:rsidRDefault="002C4B54" w:rsidP="00D11BEA">
            <w:pPr>
              <w:spacing w:line="240" w:lineRule="auto"/>
              <w:jc w:val="both"/>
              <w:rPr>
                <w:rFonts w:ascii="Arial" w:eastAsia="Arial" w:hAnsi="Arial" w:cs="Arial"/>
                <w:color w:val="000000"/>
                <w:sz w:val="22"/>
                <w:szCs w:val="22"/>
              </w:rPr>
            </w:pPr>
            <w:r>
              <w:rPr>
                <w:rFonts w:ascii="Arial" w:eastAsia="Arial" w:hAnsi="Arial" w:cs="Arial"/>
                <w:color w:val="000000"/>
                <w:sz w:val="22"/>
                <w:szCs w:val="22"/>
              </w:rPr>
              <w:t>=</w:t>
            </w:r>
            <w:r w:rsidR="006E33B3">
              <w:rPr>
                <w:rFonts w:ascii="Arial" w:eastAsia="Arial" w:hAnsi="Arial" w:cs="Arial"/>
                <w:color w:val="000000"/>
                <w:sz w:val="22"/>
                <w:szCs w:val="22"/>
              </w:rPr>
              <w:t xml:space="preserve"> </w:t>
            </w:r>
            <w:r w:rsidR="006E33B3" w:rsidRPr="006E33B3">
              <w:rPr>
                <w:iCs/>
                <w:sz w:val="22"/>
                <w:szCs w:val="22"/>
              </w:rPr>
              <w:t>Regression coefficient of independent variables</w:t>
            </w:r>
          </w:p>
        </w:tc>
      </w:tr>
      <w:tr w:rsidR="002C4B54" w14:paraId="3CC2C8DC" w14:textId="77777777" w:rsidTr="006E33B3">
        <w:tc>
          <w:tcPr>
            <w:tcW w:w="562" w:type="dxa"/>
          </w:tcPr>
          <w:p w14:paraId="4E9AC3AF" w14:textId="3CEBAFA3" w:rsidR="002C4B54" w:rsidRPr="002C4B54" w:rsidRDefault="002C4B54" w:rsidP="00D11BEA">
            <w:pPr>
              <w:spacing w:line="240" w:lineRule="auto"/>
              <w:jc w:val="both"/>
              <w:rPr>
                <w:rFonts w:ascii="Arial" w:eastAsia="Arial" w:hAnsi="Arial" w:cs="Arial"/>
                <w:color w:val="000000"/>
                <w:sz w:val="22"/>
                <w:szCs w:val="22"/>
                <w:vertAlign w:val="subscript"/>
              </w:rPr>
            </w:pPr>
            <w:r>
              <w:rPr>
                <w:rFonts w:ascii="Arial" w:eastAsia="Arial" w:hAnsi="Arial" w:cs="Arial"/>
                <w:color w:val="000000"/>
                <w:sz w:val="22"/>
                <w:szCs w:val="22"/>
              </w:rPr>
              <w:lastRenderedPageBreak/>
              <w:t>X</w:t>
            </w:r>
            <w:r>
              <w:rPr>
                <w:rFonts w:ascii="Arial" w:eastAsia="Arial" w:hAnsi="Arial" w:cs="Arial"/>
                <w:color w:val="000000"/>
                <w:sz w:val="22"/>
                <w:szCs w:val="22"/>
                <w:vertAlign w:val="subscript"/>
              </w:rPr>
              <w:t>1</w:t>
            </w:r>
          </w:p>
        </w:tc>
        <w:tc>
          <w:tcPr>
            <w:tcW w:w="7932" w:type="dxa"/>
            <w:gridSpan w:val="2"/>
          </w:tcPr>
          <w:p w14:paraId="2251F222" w14:textId="5E95DCD9" w:rsidR="002C4B54" w:rsidRDefault="002C4B54" w:rsidP="00D11BEA">
            <w:pPr>
              <w:spacing w:line="240" w:lineRule="auto"/>
              <w:jc w:val="both"/>
              <w:rPr>
                <w:rFonts w:ascii="Arial" w:eastAsia="Arial" w:hAnsi="Arial" w:cs="Arial"/>
                <w:color w:val="000000"/>
                <w:sz w:val="22"/>
                <w:szCs w:val="22"/>
              </w:rPr>
            </w:pPr>
            <w:r>
              <w:rPr>
                <w:rFonts w:ascii="Arial" w:eastAsia="Arial" w:hAnsi="Arial" w:cs="Arial"/>
                <w:color w:val="000000"/>
                <w:sz w:val="22"/>
                <w:szCs w:val="22"/>
              </w:rPr>
              <w:t>=</w:t>
            </w:r>
            <w:r w:rsidR="006E33B3">
              <w:rPr>
                <w:rFonts w:ascii="Arial" w:eastAsia="Arial" w:hAnsi="Arial" w:cs="Arial"/>
                <w:color w:val="000000"/>
                <w:sz w:val="22"/>
                <w:szCs w:val="22"/>
              </w:rPr>
              <w:t xml:space="preserve"> </w:t>
            </w:r>
            <w:r w:rsidR="006E33B3" w:rsidRPr="006E33B3">
              <w:rPr>
                <w:rFonts w:ascii="Arial" w:eastAsia="Arial" w:hAnsi="Arial" w:cs="Arial"/>
                <w:color w:val="000000"/>
                <w:sz w:val="22"/>
                <w:szCs w:val="22"/>
              </w:rPr>
              <w:t>Facility Variables</w:t>
            </w:r>
          </w:p>
        </w:tc>
      </w:tr>
      <w:tr w:rsidR="002C4B54" w14:paraId="377BFC3F" w14:textId="77777777" w:rsidTr="006E33B3">
        <w:tc>
          <w:tcPr>
            <w:tcW w:w="562" w:type="dxa"/>
          </w:tcPr>
          <w:p w14:paraId="17A076D7" w14:textId="50F75E5B" w:rsidR="002C4B54" w:rsidRPr="002C4B54" w:rsidRDefault="002C4B54" w:rsidP="00D11BEA">
            <w:pPr>
              <w:spacing w:line="240" w:lineRule="auto"/>
              <w:jc w:val="both"/>
              <w:rPr>
                <w:rFonts w:ascii="Arial" w:eastAsia="Arial" w:hAnsi="Arial" w:cs="Arial"/>
                <w:color w:val="000000"/>
                <w:sz w:val="22"/>
                <w:szCs w:val="22"/>
                <w:vertAlign w:val="subscript"/>
              </w:rPr>
            </w:pPr>
            <w:r>
              <w:rPr>
                <w:rFonts w:ascii="Arial" w:eastAsia="Arial" w:hAnsi="Arial" w:cs="Arial"/>
                <w:color w:val="000000"/>
                <w:sz w:val="22"/>
                <w:szCs w:val="22"/>
              </w:rPr>
              <w:t>X</w:t>
            </w:r>
            <w:r>
              <w:rPr>
                <w:rFonts w:ascii="Arial" w:eastAsia="Arial" w:hAnsi="Arial" w:cs="Arial"/>
                <w:color w:val="000000"/>
                <w:sz w:val="22"/>
                <w:szCs w:val="22"/>
                <w:vertAlign w:val="subscript"/>
              </w:rPr>
              <w:t>2</w:t>
            </w:r>
          </w:p>
        </w:tc>
        <w:tc>
          <w:tcPr>
            <w:tcW w:w="7932" w:type="dxa"/>
            <w:gridSpan w:val="2"/>
          </w:tcPr>
          <w:p w14:paraId="01FBE48F" w14:textId="7FBEEBCA" w:rsidR="002C4B54" w:rsidRDefault="002C4B54" w:rsidP="00D11BEA">
            <w:pPr>
              <w:spacing w:line="240" w:lineRule="auto"/>
              <w:jc w:val="both"/>
              <w:rPr>
                <w:rFonts w:ascii="Arial" w:eastAsia="Arial" w:hAnsi="Arial" w:cs="Arial"/>
                <w:color w:val="000000"/>
                <w:sz w:val="22"/>
                <w:szCs w:val="22"/>
              </w:rPr>
            </w:pPr>
            <w:r>
              <w:rPr>
                <w:rFonts w:ascii="Arial" w:eastAsia="Arial" w:hAnsi="Arial" w:cs="Arial"/>
                <w:color w:val="000000"/>
                <w:sz w:val="22"/>
                <w:szCs w:val="22"/>
              </w:rPr>
              <w:t>=</w:t>
            </w:r>
            <w:r w:rsidR="006E33B3">
              <w:rPr>
                <w:rFonts w:ascii="Arial" w:eastAsia="Arial" w:hAnsi="Arial" w:cs="Arial"/>
                <w:color w:val="000000"/>
                <w:sz w:val="22"/>
                <w:szCs w:val="22"/>
              </w:rPr>
              <w:t xml:space="preserve"> </w:t>
            </w:r>
            <w:r w:rsidR="006E33B3" w:rsidRPr="006E33B3">
              <w:rPr>
                <w:rFonts w:ascii="Arial" w:eastAsia="Arial" w:hAnsi="Arial" w:cs="Arial"/>
                <w:color w:val="000000"/>
                <w:sz w:val="22"/>
                <w:szCs w:val="22"/>
              </w:rPr>
              <w:t>Corporate Image Variables</w:t>
            </w:r>
          </w:p>
        </w:tc>
      </w:tr>
      <w:tr w:rsidR="002C4B54" w14:paraId="57C0297A" w14:textId="77777777" w:rsidTr="006E33B3">
        <w:tc>
          <w:tcPr>
            <w:tcW w:w="562" w:type="dxa"/>
          </w:tcPr>
          <w:p w14:paraId="2A88BC81" w14:textId="24905AC8" w:rsidR="002C4B54" w:rsidRPr="002C4B54" w:rsidRDefault="002C4B54" w:rsidP="00D11BEA">
            <w:pPr>
              <w:spacing w:line="240" w:lineRule="auto"/>
              <w:jc w:val="both"/>
              <w:rPr>
                <w:rFonts w:ascii="Arial" w:eastAsia="Arial" w:hAnsi="Arial" w:cs="Arial"/>
                <w:color w:val="000000"/>
                <w:sz w:val="22"/>
                <w:szCs w:val="22"/>
                <w:vertAlign w:val="subscript"/>
              </w:rPr>
            </w:pPr>
            <w:r>
              <w:rPr>
                <w:rFonts w:ascii="Arial" w:eastAsia="Arial" w:hAnsi="Arial" w:cs="Arial"/>
                <w:color w:val="000000"/>
                <w:sz w:val="22"/>
                <w:szCs w:val="22"/>
              </w:rPr>
              <w:t>X</w:t>
            </w:r>
            <w:r>
              <w:rPr>
                <w:rFonts w:ascii="Arial" w:eastAsia="Arial" w:hAnsi="Arial" w:cs="Arial"/>
                <w:color w:val="000000"/>
                <w:sz w:val="22"/>
                <w:szCs w:val="22"/>
                <w:vertAlign w:val="subscript"/>
              </w:rPr>
              <w:t>3</w:t>
            </w:r>
          </w:p>
        </w:tc>
        <w:tc>
          <w:tcPr>
            <w:tcW w:w="7932" w:type="dxa"/>
            <w:gridSpan w:val="2"/>
          </w:tcPr>
          <w:p w14:paraId="5AB47382" w14:textId="766E69DE" w:rsidR="002C4B54" w:rsidRDefault="002C4B54" w:rsidP="00D11BEA">
            <w:pPr>
              <w:spacing w:line="240" w:lineRule="auto"/>
              <w:jc w:val="both"/>
              <w:rPr>
                <w:rFonts w:ascii="Arial" w:eastAsia="Arial" w:hAnsi="Arial" w:cs="Arial"/>
                <w:color w:val="000000"/>
                <w:sz w:val="22"/>
                <w:szCs w:val="22"/>
              </w:rPr>
            </w:pPr>
            <w:r>
              <w:rPr>
                <w:rFonts w:ascii="Arial" w:eastAsia="Arial" w:hAnsi="Arial" w:cs="Arial"/>
                <w:color w:val="000000"/>
                <w:sz w:val="22"/>
                <w:szCs w:val="22"/>
              </w:rPr>
              <w:t>=</w:t>
            </w:r>
            <w:r w:rsidR="006E33B3">
              <w:rPr>
                <w:rFonts w:ascii="Arial" w:eastAsia="Arial" w:hAnsi="Arial" w:cs="Arial"/>
                <w:color w:val="000000"/>
                <w:sz w:val="22"/>
                <w:szCs w:val="22"/>
              </w:rPr>
              <w:t xml:space="preserve"> </w:t>
            </w:r>
            <w:r w:rsidR="006E33B3" w:rsidRPr="006E33B3">
              <w:rPr>
                <w:rFonts w:ascii="Arial" w:eastAsia="Arial" w:hAnsi="Arial" w:cs="Arial"/>
                <w:color w:val="000000"/>
                <w:sz w:val="22"/>
                <w:szCs w:val="22"/>
              </w:rPr>
              <w:t>Customer Perception Variables</w:t>
            </w:r>
          </w:p>
        </w:tc>
      </w:tr>
      <w:tr w:rsidR="002C4B54" w14:paraId="35B570C7" w14:textId="77777777" w:rsidTr="006E33B3">
        <w:tc>
          <w:tcPr>
            <w:tcW w:w="562" w:type="dxa"/>
          </w:tcPr>
          <w:p w14:paraId="7A7791BD" w14:textId="0CB4576A" w:rsidR="002C4B54" w:rsidRDefault="002C4B54" w:rsidP="002C4B54">
            <w:pPr>
              <w:spacing w:line="240" w:lineRule="auto"/>
              <w:rPr>
                <w:rFonts w:ascii="Arial" w:eastAsia="Arial" w:hAnsi="Arial" w:cs="Arial"/>
                <w:color w:val="000000"/>
                <w:sz w:val="22"/>
                <w:szCs w:val="22"/>
              </w:rPr>
            </w:pPr>
            <w:r>
              <w:rPr>
                <w:rFonts w:ascii="Arial" w:eastAsia="Arial" w:hAnsi="Arial" w:cs="Arial"/>
                <w:color w:val="000000"/>
                <w:sz w:val="22"/>
                <w:szCs w:val="22"/>
              </w:rPr>
              <w:t>e</w:t>
            </w:r>
          </w:p>
        </w:tc>
        <w:tc>
          <w:tcPr>
            <w:tcW w:w="7932" w:type="dxa"/>
            <w:gridSpan w:val="2"/>
          </w:tcPr>
          <w:p w14:paraId="581EEEA1" w14:textId="4F5182E7" w:rsidR="002C4B54" w:rsidRDefault="002C4B54" w:rsidP="00D11BEA">
            <w:pPr>
              <w:spacing w:line="240" w:lineRule="auto"/>
              <w:jc w:val="both"/>
              <w:rPr>
                <w:rFonts w:ascii="Arial" w:eastAsia="Arial" w:hAnsi="Arial" w:cs="Arial"/>
                <w:color w:val="000000"/>
                <w:sz w:val="22"/>
                <w:szCs w:val="22"/>
              </w:rPr>
            </w:pPr>
            <w:r>
              <w:rPr>
                <w:rFonts w:ascii="Arial" w:eastAsia="Arial" w:hAnsi="Arial" w:cs="Arial"/>
                <w:color w:val="000000"/>
                <w:sz w:val="22"/>
                <w:szCs w:val="22"/>
              </w:rPr>
              <w:t>=</w:t>
            </w:r>
            <w:r w:rsidR="006E33B3">
              <w:rPr>
                <w:rFonts w:ascii="Arial" w:eastAsia="Arial" w:hAnsi="Arial" w:cs="Arial"/>
                <w:color w:val="000000"/>
                <w:sz w:val="22"/>
                <w:szCs w:val="22"/>
              </w:rPr>
              <w:t xml:space="preserve"> </w:t>
            </w:r>
            <w:r w:rsidR="006E33B3" w:rsidRPr="006E33B3">
              <w:rPr>
                <w:rFonts w:ascii="Arial" w:eastAsia="Arial" w:hAnsi="Arial" w:cs="Arial"/>
                <w:color w:val="000000"/>
                <w:sz w:val="22"/>
                <w:szCs w:val="22"/>
              </w:rPr>
              <w:t>Standard Error</w:t>
            </w:r>
          </w:p>
        </w:tc>
      </w:tr>
    </w:tbl>
    <w:p w14:paraId="2D967948" w14:textId="56D0BD6F" w:rsidR="004F4226" w:rsidRDefault="00CC428D" w:rsidP="00CC428D">
      <w:pPr>
        <w:pBdr>
          <w:top w:val="nil"/>
          <w:left w:val="nil"/>
          <w:bottom w:val="nil"/>
          <w:right w:val="nil"/>
          <w:between w:val="nil"/>
        </w:pBdr>
        <w:spacing w:line="240" w:lineRule="auto"/>
        <w:jc w:val="center"/>
        <w:rPr>
          <w:rFonts w:ascii="Arial" w:eastAsia="Arial" w:hAnsi="Arial" w:cs="Arial"/>
          <w:color w:val="000000"/>
          <w:sz w:val="22"/>
          <w:szCs w:val="22"/>
        </w:rPr>
      </w:pPr>
      <w:r>
        <w:rPr>
          <w:rFonts w:ascii="Arial" w:eastAsia="Arial" w:hAnsi="Arial" w:cs="Arial"/>
          <w:b/>
          <w:color w:val="000000"/>
          <w:sz w:val="22"/>
          <w:szCs w:val="22"/>
        </w:rPr>
        <w:t>RESULTS</w:t>
      </w:r>
    </w:p>
    <w:p w14:paraId="305DF179" w14:textId="10DBF36A" w:rsidR="00435526" w:rsidRPr="00435526" w:rsidRDefault="00AE5BC8" w:rsidP="00435526">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1. </w:t>
      </w:r>
      <w:r w:rsidR="00435526" w:rsidRPr="00435526">
        <w:rPr>
          <w:rFonts w:ascii="Arial" w:eastAsia="Arial" w:hAnsi="Arial" w:cs="Arial"/>
          <w:color w:val="000000"/>
          <w:sz w:val="22"/>
          <w:szCs w:val="22"/>
        </w:rPr>
        <w:t>Respondent Characteristics</w:t>
      </w:r>
    </w:p>
    <w:p w14:paraId="551ABBAB" w14:textId="1F057A6A" w:rsidR="00D11BEA" w:rsidRDefault="00435526" w:rsidP="00AE5BC8">
      <w:pPr>
        <w:pBdr>
          <w:top w:val="nil"/>
          <w:left w:val="nil"/>
          <w:bottom w:val="nil"/>
          <w:right w:val="nil"/>
          <w:between w:val="nil"/>
        </w:pBdr>
        <w:spacing w:line="240" w:lineRule="auto"/>
        <w:ind w:left="284"/>
        <w:jc w:val="both"/>
        <w:rPr>
          <w:rFonts w:ascii="Arial" w:eastAsia="Arial" w:hAnsi="Arial" w:cs="Arial"/>
          <w:color w:val="000000"/>
          <w:sz w:val="22"/>
          <w:szCs w:val="22"/>
        </w:rPr>
      </w:pPr>
      <w:r w:rsidRPr="00435526">
        <w:rPr>
          <w:rFonts w:ascii="Arial" w:eastAsia="Arial" w:hAnsi="Arial" w:cs="Arial"/>
          <w:color w:val="000000"/>
          <w:sz w:val="22"/>
          <w:szCs w:val="22"/>
        </w:rPr>
        <w:t>Respondent description is a description of the unit being studied including the characteristics of respondents obtained from the questionnaire results. The results of data collection conducted on 96 company consumers were used as respondents, obtained respondent characteristics based on the dominant gender of respondents being male and the dominant age of respondents being 41 years - 50 years.</w:t>
      </w:r>
    </w:p>
    <w:p w14:paraId="1E90260A" w14:textId="77777777" w:rsidR="00435526" w:rsidRDefault="00435526" w:rsidP="00435526">
      <w:pPr>
        <w:pBdr>
          <w:top w:val="nil"/>
          <w:left w:val="nil"/>
          <w:bottom w:val="nil"/>
          <w:right w:val="nil"/>
          <w:between w:val="nil"/>
        </w:pBdr>
        <w:spacing w:line="240" w:lineRule="auto"/>
        <w:jc w:val="both"/>
        <w:rPr>
          <w:rFonts w:ascii="Arial" w:eastAsia="Arial" w:hAnsi="Arial" w:cs="Arial"/>
          <w:color w:val="000000"/>
          <w:sz w:val="22"/>
          <w:szCs w:val="22"/>
        </w:rPr>
      </w:pPr>
    </w:p>
    <w:p w14:paraId="7D5F4953" w14:textId="3BCD877C" w:rsidR="00435526" w:rsidRPr="00435526" w:rsidRDefault="00AE5BC8" w:rsidP="00435526">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2. </w:t>
      </w:r>
      <w:r w:rsidR="00435526" w:rsidRPr="00435526">
        <w:rPr>
          <w:rFonts w:ascii="Arial" w:eastAsia="Arial" w:hAnsi="Arial" w:cs="Arial"/>
          <w:color w:val="000000"/>
          <w:sz w:val="22"/>
          <w:szCs w:val="22"/>
        </w:rPr>
        <w:t>Validity Test and Reliability Test</w:t>
      </w:r>
    </w:p>
    <w:p w14:paraId="54C18A66" w14:textId="4B8CFFEB" w:rsidR="00435526" w:rsidRDefault="00435526" w:rsidP="00AE5BC8">
      <w:pPr>
        <w:pBdr>
          <w:top w:val="nil"/>
          <w:left w:val="nil"/>
          <w:bottom w:val="nil"/>
          <w:right w:val="nil"/>
          <w:between w:val="nil"/>
        </w:pBdr>
        <w:spacing w:line="240" w:lineRule="auto"/>
        <w:ind w:left="284"/>
        <w:jc w:val="both"/>
        <w:rPr>
          <w:rFonts w:ascii="Arial" w:eastAsia="Arial" w:hAnsi="Arial" w:cs="Arial"/>
          <w:color w:val="000000"/>
          <w:sz w:val="22"/>
          <w:szCs w:val="22"/>
        </w:rPr>
      </w:pPr>
      <w:r w:rsidRPr="00435526">
        <w:rPr>
          <w:rFonts w:ascii="Arial" w:eastAsia="Arial" w:hAnsi="Arial" w:cs="Arial"/>
          <w:color w:val="000000"/>
          <w:sz w:val="22"/>
          <w:szCs w:val="22"/>
        </w:rPr>
        <w:t>The results of the Validity and Reliability tests will be presented as follows:</w:t>
      </w:r>
    </w:p>
    <w:p w14:paraId="4B52B2E8" w14:textId="613E6451" w:rsidR="00435526" w:rsidRDefault="00435526" w:rsidP="00435526">
      <w:pPr>
        <w:pBdr>
          <w:top w:val="nil"/>
          <w:left w:val="nil"/>
          <w:bottom w:val="nil"/>
          <w:right w:val="nil"/>
          <w:between w:val="nil"/>
        </w:pBd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Table 2. Validity Test Results</w:t>
      </w:r>
    </w:p>
    <w:p w14:paraId="2E4FF1F6" w14:textId="77777777" w:rsidR="00435526" w:rsidRDefault="00435526" w:rsidP="00435526">
      <w:pPr>
        <w:pBdr>
          <w:top w:val="nil"/>
          <w:left w:val="nil"/>
          <w:bottom w:val="nil"/>
          <w:right w:val="nil"/>
          <w:between w:val="nil"/>
        </w:pBdr>
        <w:spacing w:line="240" w:lineRule="auto"/>
        <w:jc w:val="center"/>
        <w:rPr>
          <w:rFonts w:ascii="Arial" w:eastAsia="Arial" w:hAnsi="Arial" w:cs="Arial"/>
          <w:color w:val="000000"/>
          <w:sz w:val="22"/>
          <w:szCs w:val="22"/>
        </w:rPr>
      </w:pPr>
    </w:p>
    <w:tbl>
      <w:tblPr>
        <w:tblStyle w:val="TableGrid"/>
        <w:tblW w:w="0" w:type="auto"/>
        <w:tblLook w:val="04A0" w:firstRow="1" w:lastRow="0" w:firstColumn="1" w:lastColumn="0" w:noHBand="0" w:noVBand="1"/>
      </w:tblPr>
      <w:tblGrid>
        <w:gridCol w:w="2831"/>
        <w:gridCol w:w="2831"/>
        <w:gridCol w:w="2832"/>
      </w:tblGrid>
      <w:tr w:rsidR="00435526" w14:paraId="523DE80C" w14:textId="77777777" w:rsidTr="00435526">
        <w:tc>
          <w:tcPr>
            <w:tcW w:w="2831" w:type="dxa"/>
          </w:tcPr>
          <w:p w14:paraId="7899817C" w14:textId="2A0078C1" w:rsidR="00435526" w:rsidRDefault="00435526" w:rsidP="00435526">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Variables</w:t>
            </w:r>
          </w:p>
        </w:tc>
        <w:tc>
          <w:tcPr>
            <w:tcW w:w="2831" w:type="dxa"/>
          </w:tcPr>
          <w:p w14:paraId="34095CF8" w14:textId="626BD86A" w:rsidR="00435526" w:rsidRDefault="00435526" w:rsidP="00435526">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p>
        </w:tc>
        <w:tc>
          <w:tcPr>
            <w:tcW w:w="2832" w:type="dxa"/>
          </w:tcPr>
          <w:p w14:paraId="664077B9" w14:textId="27445184" w:rsidR="00435526" w:rsidRPr="00435526" w:rsidRDefault="00435526" w:rsidP="00435526">
            <w:pPr>
              <w:spacing w:line="240" w:lineRule="auto"/>
              <w:jc w:val="center"/>
              <w:rPr>
                <w:rFonts w:ascii="Arial" w:eastAsia="Arial" w:hAnsi="Arial" w:cs="Arial"/>
                <w:color w:val="000000"/>
                <w:sz w:val="22"/>
                <w:szCs w:val="22"/>
                <w:vertAlign w:val="subscript"/>
              </w:rPr>
            </w:pPr>
            <w:proofErr w:type="spellStart"/>
            <w:r>
              <w:rPr>
                <w:rFonts w:ascii="Arial" w:eastAsia="Arial" w:hAnsi="Arial" w:cs="Arial"/>
                <w:color w:val="000000"/>
                <w:sz w:val="22"/>
                <w:szCs w:val="22"/>
              </w:rPr>
              <w:t>r</w:t>
            </w:r>
            <w:r w:rsidRPr="00435526">
              <w:rPr>
                <w:rFonts w:ascii="Arial" w:eastAsia="Arial" w:hAnsi="Arial" w:cs="Arial"/>
                <w:color w:val="000000"/>
                <w:sz w:val="22"/>
                <w:szCs w:val="22"/>
                <w:vertAlign w:val="subscript"/>
              </w:rPr>
              <w:t>count</w:t>
            </w:r>
            <w:proofErr w:type="spellEnd"/>
          </w:p>
        </w:tc>
      </w:tr>
      <w:tr w:rsidR="007A09BA" w14:paraId="0634479D" w14:textId="77777777" w:rsidTr="00625027">
        <w:tc>
          <w:tcPr>
            <w:tcW w:w="2831" w:type="dxa"/>
            <w:vMerge w:val="restart"/>
            <w:vAlign w:val="center"/>
          </w:tcPr>
          <w:p w14:paraId="2BFBE728" w14:textId="46111FA9" w:rsidR="007A09BA" w:rsidRDefault="007A09BA" w:rsidP="007A09BA">
            <w:pPr>
              <w:spacing w:line="240" w:lineRule="auto"/>
              <w:jc w:val="center"/>
              <w:rPr>
                <w:rFonts w:ascii="Arial" w:eastAsia="Arial" w:hAnsi="Arial" w:cs="Arial"/>
                <w:color w:val="000000"/>
                <w:sz w:val="22"/>
                <w:szCs w:val="22"/>
              </w:rPr>
            </w:pPr>
            <w:r w:rsidRPr="00220CF2">
              <w:rPr>
                <w:rFonts w:ascii="Arial" w:eastAsia="Arial" w:hAnsi="Arial" w:cs="Arial"/>
                <w:color w:val="000000"/>
                <w:sz w:val="22"/>
                <w:szCs w:val="22"/>
              </w:rPr>
              <w:t>Facility</w:t>
            </w:r>
            <w:r>
              <w:rPr>
                <w:rFonts w:ascii="Arial" w:eastAsia="Arial" w:hAnsi="Arial" w:cs="Arial"/>
                <w:color w:val="000000"/>
                <w:sz w:val="22"/>
                <w:szCs w:val="22"/>
              </w:rPr>
              <w:t>(X</w:t>
            </w:r>
            <w:r>
              <w:rPr>
                <w:rFonts w:ascii="Arial" w:eastAsia="Arial" w:hAnsi="Arial" w:cs="Arial"/>
                <w:color w:val="000000"/>
                <w:sz w:val="22"/>
                <w:szCs w:val="22"/>
                <w:vertAlign w:val="subscript"/>
              </w:rPr>
              <w:t>1</w:t>
            </w:r>
            <w:r>
              <w:rPr>
                <w:rFonts w:ascii="Arial" w:eastAsia="Arial" w:hAnsi="Arial" w:cs="Arial"/>
                <w:color w:val="000000"/>
                <w:sz w:val="22"/>
                <w:szCs w:val="22"/>
              </w:rPr>
              <w:t>)</w:t>
            </w:r>
          </w:p>
        </w:tc>
        <w:tc>
          <w:tcPr>
            <w:tcW w:w="2831" w:type="dxa"/>
          </w:tcPr>
          <w:p w14:paraId="79DFB85A" w14:textId="371E40D4"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1</w:t>
            </w:r>
          </w:p>
        </w:tc>
        <w:tc>
          <w:tcPr>
            <w:tcW w:w="2832" w:type="dxa"/>
            <w:vAlign w:val="center"/>
          </w:tcPr>
          <w:p w14:paraId="16B05833" w14:textId="24149980"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0,685</w:t>
            </w:r>
          </w:p>
        </w:tc>
      </w:tr>
      <w:tr w:rsidR="007A09BA" w14:paraId="6F7BCD2F" w14:textId="77777777" w:rsidTr="00625027">
        <w:tc>
          <w:tcPr>
            <w:tcW w:w="2831" w:type="dxa"/>
            <w:vMerge/>
          </w:tcPr>
          <w:p w14:paraId="1EAC1686"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4AE8C6E8" w14:textId="01B77810"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2</w:t>
            </w:r>
          </w:p>
        </w:tc>
        <w:tc>
          <w:tcPr>
            <w:tcW w:w="2832" w:type="dxa"/>
            <w:vAlign w:val="center"/>
          </w:tcPr>
          <w:p w14:paraId="5F237CE9" w14:textId="45518164"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0,655</w:t>
            </w:r>
          </w:p>
        </w:tc>
      </w:tr>
      <w:tr w:rsidR="007A09BA" w14:paraId="1BB6175A" w14:textId="77777777" w:rsidTr="00625027">
        <w:tc>
          <w:tcPr>
            <w:tcW w:w="2831" w:type="dxa"/>
            <w:vMerge/>
          </w:tcPr>
          <w:p w14:paraId="7B7B7C68"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4B609732" w14:textId="78F0544F"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3</w:t>
            </w:r>
          </w:p>
        </w:tc>
        <w:tc>
          <w:tcPr>
            <w:tcW w:w="2832" w:type="dxa"/>
            <w:vAlign w:val="center"/>
          </w:tcPr>
          <w:p w14:paraId="539524EA" w14:textId="62DDB484"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0,852</w:t>
            </w:r>
          </w:p>
        </w:tc>
      </w:tr>
      <w:tr w:rsidR="007A09BA" w14:paraId="1085C686" w14:textId="77777777" w:rsidTr="00625027">
        <w:tc>
          <w:tcPr>
            <w:tcW w:w="2831" w:type="dxa"/>
            <w:vMerge/>
          </w:tcPr>
          <w:p w14:paraId="33AA9237"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31B81C80" w14:textId="5A1296F0"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4</w:t>
            </w:r>
          </w:p>
        </w:tc>
        <w:tc>
          <w:tcPr>
            <w:tcW w:w="2832" w:type="dxa"/>
            <w:vAlign w:val="center"/>
          </w:tcPr>
          <w:p w14:paraId="7F2A3024" w14:textId="6E6307F6"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0,758</w:t>
            </w:r>
          </w:p>
        </w:tc>
      </w:tr>
      <w:tr w:rsidR="007A09BA" w14:paraId="70400AEE" w14:textId="77777777" w:rsidTr="00625027">
        <w:tc>
          <w:tcPr>
            <w:tcW w:w="2831" w:type="dxa"/>
            <w:vMerge w:val="restart"/>
            <w:vAlign w:val="center"/>
          </w:tcPr>
          <w:p w14:paraId="771DB674" w14:textId="7B60F18A"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Corporate Image</w:t>
            </w:r>
            <w:r>
              <w:rPr>
                <w:rFonts w:ascii="Arial" w:eastAsia="Arial" w:hAnsi="Arial" w:cs="Arial"/>
                <w:color w:val="000000"/>
                <w:sz w:val="22"/>
                <w:szCs w:val="22"/>
              </w:rPr>
              <w:t>(X</w:t>
            </w:r>
            <w:r>
              <w:rPr>
                <w:rFonts w:ascii="Arial" w:eastAsia="Arial" w:hAnsi="Arial" w:cs="Arial"/>
                <w:color w:val="000000"/>
                <w:sz w:val="22"/>
                <w:szCs w:val="22"/>
                <w:vertAlign w:val="subscript"/>
              </w:rPr>
              <w:t>2</w:t>
            </w:r>
            <w:r>
              <w:rPr>
                <w:rFonts w:ascii="Arial" w:eastAsia="Arial" w:hAnsi="Arial" w:cs="Arial"/>
                <w:color w:val="000000"/>
                <w:sz w:val="22"/>
                <w:szCs w:val="22"/>
              </w:rPr>
              <w:t xml:space="preserve">) </w:t>
            </w:r>
          </w:p>
        </w:tc>
        <w:tc>
          <w:tcPr>
            <w:tcW w:w="2831" w:type="dxa"/>
          </w:tcPr>
          <w:p w14:paraId="49ED6DAF" w14:textId="2E1A2B16"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1</w:t>
            </w:r>
          </w:p>
        </w:tc>
        <w:tc>
          <w:tcPr>
            <w:tcW w:w="2832" w:type="dxa"/>
            <w:vAlign w:val="center"/>
          </w:tcPr>
          <w:p w14:paraId="3495C1FE" w14:textId="68356AAA"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0,819</w:t>
            </w:r>
          </w:p>
        </w:tc>
      </w:tr>
      <w:tr w:rsidR="007A09BA" w14:paraId="71E81A15" w14:textId="77777777" w:rsidTr="00625027">
        <w:tc>
          <w:tcPr>
            <w:tcW w:w="2831" w:type="dxa"/>
            <w:vMerge/>
          </w:tcPr>
          <w:p w14:paraId="63F04E9C"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1504A425" w14:textId="3CF3C5BB"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2</w:t>
            </w:r>
          </w:p>
        </w:tc>
        <w:tc>
          <w:tcPr>
            <w:tcW w:w="2832" w:type="dxa"/>
            <w:vAlign w:val="center"/>
          </w:tcPr>
          <w:p w14:paraId="6E19E160" w14:textId="6449F72A"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0,595</w:t>
            </w:r>
          </w:p>
        </w:tc>
      </w:tr>
      <w:tr w:rsidR="007A09BA" w14:paraId="4F90D779" w14:textId="77777777" w:rsidTr="00625027">
        <w:tc>
          <w:tcPr>
            <w:tcW w:w="2831" w:type="dxa"/>
            <w:vMerge/>
          </w:tcPr>
          <w:p w14:paraId="703D7B5B"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01B24946" w14:textId="6EF56F7F"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3</w:t>
            </w:r>
          </w:p>
        </w:tc>
        <w:tc>
          <w:tcPr>
            <w:tcW w:w="2832" w:type="dxa"/>
            <w:vAlign w:val="center"/>
          </w:tcPr>
          <w:p w14:paraId="2FB1B59B" w14:textId="049BE652"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rPr>
              <w:t>0,578</w:t>
            </w:r>
          </w:p>
        </w:tc>
      </w:tr>
      <w:tr w:rsidR="007A09BA" w14:paraId="6512F669" w14:textId="77777777" w:rsidTr="00625027">
        <w:tc>
          <w:tcPr>
            <w:tcW w:w="2831" w:type="dxa"/>
            <w:vMerge/>
          </w:tcPr>
          <w:p w14:paraId="02A71779"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5F3C409E" w14:textId="58C34FCD"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4</w:t>
            </w:r>
          </w:p>
        </w:tc>
        <w:tc>
          <w:tcPr>
            <w:tcW w:w="2832" w:type="dxa"/>
            <w:vAlign w:val="center"/>
          </w:tcPr>
          <w:p w14:paraId="2587C811" w14:textId="6BDF8604"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rPr>
              <w:t>0,683</w:t>
            </w:r>
          </w:p>
        </w:tc>
      </w:tr>
      <w:tr w:rsidR="007A09BA" w14:paraId="4A1D5ABB" w14:textId="77777777" w:rsidTr="00625027">
        <w:tc>
          <w:tcPr>
            <w:tcW w:w="2831" w:type="dxa"/>
            <w:vMerge/>
          </w:tcPr>
          <w:p w14:paraId="238409DD"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1B7B3675" w14:textId="3379FE3F"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5</w:t>
            </w:r>
          </w:p>
        </w:tc>
        <w:tc>
          <w:tcPr>
            <w:tcW w:w="2832" w:type="dxa"/>
            <w:vAlign w:val="center"/>
          </w:tcPr>
          <w:p w14:paraId="60E4F1CE" w14:textId="79254A6D"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rPr>
              <w:t>0,831</w:t>
            </w:r>
          </w:p>
        </w:tc>
      </w:tr>
      <w:tr w:rsidR="007A09BA" w14:paraId="73EF329F" w14:textId="77777777" w:rsidTr="00625027">
        <w:tc>
          <w:tcPr>
            <w:tcW w:w="2831" w:type="dxa"/>
            <w:vMerge/>
          </w:tcPr>
          <w:p w14:paraId="632E8B2D"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0B9E35FC" w14:textId="01F5209B"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6</w:t>
            </w:r>
          </w:p>
        </w:tc>
        <w:tc>
          <w:tcPr>
            <w:tcW w:w="2832" w:type="dxa"/>
            <w:vAlign w:val="center"/>
          </w:tcPr>
          <w:p w14:paraId="4F89C8F5" w14:textId="26A524EB"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rPr>
              <w:t>0,920</w:t>
            </w:r>
          </w:p>
        </w:tc>
      </w:tr>
      <w:tr w:rsidR="007A09BA" w14:paraId="15A1354F" w14:textId="77777777" w:rsidTr="00625027">
        <w:tc>
          <w:tcPr>
            <w:tcW w:w="2831" w:type="dxa"/>
            <w:vMerge w:val="restart"/>
            <w:vAlign w:val="center"/>
          </w:tcPr>
          <w:p w14:paraId="3A75F2E0" w14:textId="01A4E974" w:rsidR="007A09BA" w:rsidRPr="007A09BA" w:rsidRDefault="007A09BA" w:rsidP="007A09BA">
            <w:pPr>
              <w:spacing w:line="240" w:lineRule="auto"/>
              <w:jc w:val="center"/>
              <w:rPr>
                <w:rFonts w:ascii="Arial" w:eastAsia="Arial" w:hAnsi="Arial" w:cs="Arial"/>
                <w:color w:val="000000"/>
                <w:sz w:val="22"/>
                <w:szCs w:val="22"/>
              </w:rPr>
            </w:pPr>
            <w:r w:rsidRPr="007A09BA">
              <w:rPr>
                <w:rFonts w:ascii="Arial" w:eastAsia="Arial" w:hAnsi="Arial" w:cs="Arial"/>
                <w:color w:val="000000"/>
                <w:sz w:val="22"/>
                <w:szCs w:val="22"/>
              </w:rPr>
              <w:t>Customer Perception</w:t>
            </w:r>
            <w:r>
              <w:rPr>
                <w:rFonts w:ascii="Arial" w:eastAsia="Arial" w:hAnsi="Arial" w:cs="Arial"/>
                <w:color w:val="000000"/>
                <w:sz w:val="22"/>
                <w:szCs w:val="22"/>
              </w:rPr>
              <w:t>(X</w:t>
            </w:r>
            <w:r>
              <w:rPr>
                <w:rFonts w:ascii="Arial" w:eastAsia="Arial" w:hAnsi="Arial" w:cs="Arial"/>
                <w:color w:val="000000"/>
                <w:sz w:val="22"/>
                <w:szCs w:val="22"/>
                <w:vertAlign w:val="subscript"/>
              </w:rPr>
              <w:t>3</w:t>
            </w:r>
            <w:r>
              <w:rPr>
                <w:rFonts w:ascii="Arial" w:eastAsia="Arial" w:hAnsi="Arial" w:cs="Arial"/>
                <w:color w:val="000000"/>
                <w:sz w:val="22"/>
                <w:szCs w:val="22"/>
              </w:rPr>
              <w:t>)</w:t>
            </w:r>
          </w:p>
        </w:tc>
        <w:tc>
          <w:tcPr>
            <w:tcW w:w="2831" w:type="dxa"/>
          </w:tcPr>
          <w:p w14:paraId="59F3519E" w14:textId="20471B3D"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1</w:t>
            </w:r>
          </w:p>
        </w:tc>
        <w:tc>
          <w:tcPr>
            <w:tcW w:w="2832" w:type="dxa"/>
            <w:vAlign w:val="center"/>
          </w:tcPr>
          <w:p w14:paraId="668EF6DC" w14:textId="288625D0"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0,499</w:t>
            </w:r>
          </w:p>
        </w:tc>
      </w:tr>
      <w:tr w:rsidR="007A09BA" w14:paraId="2F820334" w14:textId="77777777" w:rsidTr="00625027">
        <w:tc>
          <w:tcPr>
            <w:tcW w:w="2831" w:type="dxa"/>
            <w:vMerge/>
          </w:tcPr>
          <w:p w14:paraId="6486D3F1"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237D9FE4" w14:textId="62ECB03A"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2</w:t>
            </w:r>
          </w:p>
        </w:tc>
        <w:tc>
          <w:tcPr>
            <w:tcW w:w="2832" w:type="dxa"/>
            <w:vAlign w:val="center"/>
          </w:tcPr>
          <w:p w14:paraId="256BB16A" w14:textId="3D655941"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0,752</w:t>
            </w:r>
          </w:p>
        </w:tc>
      </w:tr>
      <w:tr w:rsidR="007A09BA" w14:paraId="4B5BC31A" w14:textId="77777777" w:rsidTr="00625027">
        <w:tc>
          <w:tcPr>
            <w:tcW w:w="2831" w:type="dxa"/>
            <w:vMerge/>
          </w:tcPr>
          <w:p w14:paraId="29C1B79C"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07ADADB9" w14:textId="2D317C56"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3</w:t>
            </w:r>
          </w:p>
        </w:tc>
        <w:tc>
          <w:tcPr>
            <w:tcW w:w="2832" w:type="dxa"/>
            <w:vAlign w:val="center"/>
          </w:tcPr>
          <w:p w14:paraId="2CEE41B7" w14:textId="741DF165"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rPr>
              <w:t>0,809</w:t>
            </w:r>
          </w:p>
        </w:tc>
      </w:tr>
      <w:tr w:rsidR="007A09BA" w14:paraId="3FE521FA" w14:textId="77777777" w:rsidTr="00625027">
        <w:tc>
          <w:tcPr>
            <w:tcW w:w="2831" w:type="dxa"/>
            <w:vMerge/>
          </w:tcPr>
          <w:p w14:paraId="1A588A13"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51B5B545" w14:textId="5E7BABDC"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4</w:t>
            </w:r>
          </w:p>
        </w:tc>
        <w:tc>
          <w:tcPr>
            <w:tcW w:w="2832" w:type="dxa"/>
            <w:vAlign w:val="center"/>
          </w:tcPr>
          <w:p w14:paraId="42F80503" w14:textId="3BC2A747"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rPr>
              <w:t>0,487</w:t>
            </w:r>
          </w:p>
        </w:tc>
      </w:tr>
      <w:tr w:rsidR="007A09BA" w14:paraId="6419EDED" w14:textId="77777777" w:rsidTr="00625027">
        <w:tc>
          <w:tcPr>
            <w:tcW w:w="2831" w:type="dxa"/>
            <w:vMerge/>
          </w:tcPr>
          <w:p w14:paraId="54553E26"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653E18D6" w14:textId="497CEEBD"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5</w:t>
            </w:r>
          </w:p>
        </w:tc>
        <w:tc>
          <w:tcPr>
            <w:tcW w:w="2832" w:type="dxa"/>
            <w:vAlign w:val="center"/>
          </w:tcPr>
          <w:p w14:paraId="1A4BAC33" w14:textId="359824BD"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rPr>
              <w:t>0,693</w:t>
            </w:r>
          </w:p>
        </w:tc>
      </w:tr>
      <w:tr w:rsidR="007A09BA" w14:paraId="4BB9E030" w14:textId="77777777" w:rsidTr="00625027">
        <w:tc>
          <w:tcPr>
            <w:tcW w:w="2831" w:type="dxa"/>
            <w:vMerge/>
          </w:tcPr>
          <w:p w14:paraId="51C98F4A"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3C8ADCD4" w14:textId="58DF9E01"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6</w:t>
            </w:r>
          </w:p>
        </w:tc>
        <w:tc>
          <w:tcPr>
            <w:tcW w:w="2832" w:type="dxa"/>
            <w:vAlign w:val="center"/>
          </w:tcPr>
          <w:p w14:paraId="36468DC7" w14:textId="28C62740"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rPr>
              <w:t>0,694</w:t>
            </w:r>
          </w:p>
        </w:tc>
      </w:tr>
      <w:tr w:rsidR="007A09BA" w14:paraId="6E118719" w14:textId="77777777" w:rsidTr="00625027">
        <w:tc>
          <w:tcPr>
            <w:tcW w:w="2831" w:type="dxa"/>
            <w:vMerge w:val="restart"/>
            <w:vAlign w:val="center"/>
          </w:tcPr>
          <w:p w14:paraId="34DA638F" w14:textId="0F49BD4D" w:rsidR="007A09BA" w:rsidRDefault="007A09BA" w:rsidP="007A09BA">
            <w:pPr>
              <w:spacing w:line="240" w:lineRule="auto"/>
              <w:jc w:val="center"/>
              <w:rPr>
                <w:rFonts w:ascii="Arial" w:eastAsia="Arial" w:hAnsi="Arial" w:cs="Arial"/>
                <w:color w:val="000000"/>
                <w:sz w:val="22"/>
                <w:szCs w:val="22"/>
              </w:rPr>
            </w:pPr>
            <w:r w:rsidRPr="006E33B3">
              <w:rPr>
                <w:rFonts w:ascii="Arial" w:eastAsia="Arial" w:hAnsi="Arial" w:cs="Arial"/>
                <w:color w:val="000000"/>
                <w:sz w:val="22"/>
                <w:szCs w:val="22"/>
              </w:rPr>
              <w:t>Purchase Decision</w:t>
            </w:r>
            <w:r>
              <w:rPr>
                <w:rFonts w:ascii="Arial" w:eastAsia="Arial" w:hAnsi="Arial" w:cs="Arial"/>
                <w:color w:val="000000"/>
                <w:sz w:val="22"/>
                <w:szCs w:val="22"/>
              </w:rPr>
              <w:t>(Y)</w:t>
            </w:r>
          </w:p>
        </w:tc>
        <w:tc>
          <w:tcPr>
            <w:tcW w:w="2831" w:type="dxa"/>
          </w:tcPr>
          <w:p w14:paraId="392A41C9" w14:textId="2157BD5A"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1</w:t>
            </w:r>
          </w:p>
        </w:tc>
        <w:tc>
          <w:tcPr>
            <w:tcW w:w="2832" w:type="dxa"/>
            <w:vAlign w:val="center"/>
          </w:tcPr>
          <w:p w14:paraId="252A97E2" w14:textId="54DC8BC1"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0,640</w:t>
            </w:r>
          </w:p>
        </w:tc>
      </w:tr>
      <w:tr w:rsidR="007A09BA" w14:paraId="66275027" w14:textId="77777777" w:rsidTr="00625027">
        <w:tc>
          <w:tcPr>
            <w:tcW w:w="2831" w:type="dxa"/>
            <w:vMerge/>
          </w:tcPr>
          <w:p w14:paraId="3178CDA8"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02767E60" w14:textId="3E07E469"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2</w:t>
            </w:r>
          </w:p>
        </w:tc>
        <w:tc>
          <w:tcPr>
            <w:tcW w:w="2832" w:type="dxa"/>
            <w:vAlign w:val="center"/>
          </w:tcPr>
          <w:p w14:paraId="16DAE246" w14:textId="2BEA4C39"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0,529</w:t>
            </w:r>
          </w:p>
        </w:tc>
      </w:tr>
      <w:tr w:rsidR="007A09BA" w14:paraId="2B0AE02F" w14:textId="77777777" w:rsidTr="00625027">
        <w:tc>
          <w:tcPr>
            <w:tcW w:w="2831" w:type="dxa"/>
            <w:vMerge/>
          </w:tcPr>
          <w:p w14:paraId="0D3AC5E8"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22C711AD" w14:textId="4FD26B42"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3</w:t>
            </w:r>
          </w:p>
        </w:tc>
        <w:tc>
          <w:tcPr>
            <w:tcW w:w="2832" w:type="dxa"/>
            <w:vAlign w:val="center"/>
          </w:tcPr>
          <w:p w14:paraId="49FDDCC2" w14:textId="567AE9C4"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0,710</w:t>
            </w:r>
          </w:p>
        </w:tc>
      </w:tr>
      <w:tr w:rsidR="007A09BA" w14:paraId="23CFD593" w14:textId="77777777" w:rsidTr="00625027">
        <w:tc>
          <w:tcPr>
            <w:tcW w:w="2831" w:type="dxa"/>
            <w:vMerge/>
          </w:tcPr>
          <w:p w14:paraId="5B473F84"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575C9FFD" w14:textId="56699805"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4</w:t>
            </w:r>
          </w:p>
        </w:tc>
        <w:tc>
          <w:tcPr>
            <w:tcW w:w="2832" w:type="dxa"/>
            <w:vAlign w:val="center"/>
          </w:tcPr>
          <w:p w14:paraId="1772A27A" w14:textId="4466F3D9"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0,648</w:t>
            </w:r>
          </w:p>
        </w:tc>
      </w:tr>
      <w:tr w:rsidR="007A09BA" w14:paraId="27AA27E2" w14:textId="77777777" w:rsidTr="00625027">
        <w:tc>
          <w:tcPr>
            <w:tcW w:w="2831" w:type="dxa"/>
            <w:vMerge/>
          </w:tcPr>
          <w:p w14:paraId="7741252B"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193BC860" w14:textId="2BF9D7E0"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5</w:t>
            </w:r>
          </w:p>
        </w:tc>
        <w:tc>
          <w:tcPr>
            <w:tcW w:w="2832" w:type="dxa"/>
            <w:vAlign w:val="center"/>
          </w:tcPr>
          <w:p w14:paraId="2582D821" w14:textId="3CA59809"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lang w:val="id-ID"/>
              </w:rPr>
              <w:t>0,649</w:t>
            </w:r>
          </w:p>
        </w:tc>
      </w:tr>
      <w:tr w:rsidR="007A09BA" w14:paraId="1FC62E25" w14:textId="77777777" w:rsidTr="00625027">
        <w:tc>
          <w:tcPr>
            <w:tcW w:w="2831" w:type="dxa"/>
            <w:vMerge/>
          </w:tcPr>
          <w:p w14:paraId="45C8BDED" w14:textId="77777777" w:rsidR="007A09BA" w:rsidRDefault="007A09BA" w:rsidP="007A09BA">
            <w:pPr>
              <w:spacing w:line="240" w:lineRule="auto"/>
              <w:jc w:val="center"/>
              <w:rPr>
                <w:rFonts w:ascii="Arial" w:eastAsia="Arial" w:hAnsi="Arial" w:cs="Arial"/>
                <w:color w:val="000000"/>
                <w:sz w:val="22"/>
                <w:szCs w:val="22"/>
              </w:rPr>
            </w:pPr>
          </w:p>
        </w:tc>
        <w:tc>
          <w:tcPr>
            <w:tcW w:w="2831" w:type="dxa"/>
          </w:tcPr>
          <w:p w14:paraId="412B091C" w14:textId="2ADB80F8"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Statement</w:t>
            </w:r>
            <w:r>
              <w:rPr>
                <w:rFonts w:ascii="Arial" w:eastAsia="Arial" w:hAnsi="Arial" w:cs="Arial"/>
                <w:color w:val="000000"/>
                <w:sz w:val="22"/>
                <w:szCs w:val="22"/>
              </w:rPr>
              <w:t xml:space="preserve"> – 6</w:t>
            </w:r>
          </w:p>
        </w:tc>
        <w:tc>
          <w:tcPr>
            <w:tcW w:w="2832" w:type="dxa"/>
            <w:vAlign w:val="center"/>
          </w:tcPr>
          <w:p w14:paraId="2B09531C" w14:textId="37C660B2" w:rsidR="007A09BA" w:rsidRDefault="007A09BA" w:rsidP="007A09BA">
            <w:pPr>
              <w:spacing w:line="240" w:lineRule="auto"/>
              <w:jc w:val="center"/>
              <w:rPr>
                <w:rFonts w:ascii="Arial" w:eastAsia="Arial" w:hAnsi="Arial" w:cs="Arial"/>
                <w:color w:val="000000"/>
                <w:sz w:val="22"/>
                <w:szCs w:val="22"/>
              </w:rPr>
            </w:pPr>
            <w:r w:rsidRPr="00C265B0">
              <w:rPr>
                <w:color w:val="000000"/>
                <w:sz w:val="22"/>
                <w:szCs w:val="22"/>
              </w:rPr>
              <w:t>0,760</w:t>
            </w:r>
          </w:p>
        </w:tc>
      </w:tr>
    </w:tbl>
    <w:p w14:paraId="0EC8ADE0" w14:textId="3E5FA6F7" w:rsidR="00435526" w:rsidRDefault="007A09BA" w:rsidP="007A09BA">
      <w:pPr>
        <w:pBdr>
          <w:top w:val="nil"/>
          <w:left w:val="nil"/>
          <w:bottom w:val="nil"/>
          <w:right w:val="nil"/>
          <w:between w:val="nil"/>
        </w:pBdr>
        <w:spacing w:line="240" w:lineRule="auto"/>
        <w:rPr>
          <w:rFonts w:ascii="Arial" w:eastAsia="Arial" w:hAnsi="Arial" w:cs="Arial"/>
          <w:color w:val="000000"/>
          <w:sz w:val="22"/>
          <w:szCs w:val="22"/>
        </w:rPr>
      </w:pPr>
      <w:r w:rsidRPr="007A09BA">
        <w:rPr>
          <w:rFonts w:ascii="Arial" w:eastAsia="Arial" w:hAnsi="Arial" w:cs="Arial"/>
          <w:color w:val="000000"/>
          <w:sz w:val="22"/>
          <w:szCs w:val="22"/>
        </w:rPr>
        <w:t>Source: Research Results, 2020 (Processed Data)</w:t>
      </w:r>
    </w:p>
    <w:p w14:paraId="170E8BD3" w14:textId="77777777" w:rsidR="007A09BA" w:rsidRDefault="007A09BA" w:rsidP="007A09BA">
      <w:pPr>
        <w:pBdr>
          <w:top w:val="nil"/>
          <w:left w:val="nil"/>
          <w:bottom w:val="nil"/>
          <w:right w:val="nil"/>
          <w:between w:val="nil"/>
        </w:pBdr>
        <w:spacing w:line="240" w:lineRule="auto"/>
        <w:rPr>
          <w:rFonts w:ascii="Arial" w:eastAsia="Arial" w:hAnsi="Arial" w:cs="Arial"/>
          <w:color w:val="000000"/>
          <w:sz w:val="22"/>
          <w:szCs w:val="22"/>
        </w:rPr>
      </w:pPr>
    </w:p>
    <w:p w14:paraId="1C2ABC1A" w14:textId="2F9F1550" w:rsidR="007A09BA" w:rsidRDefault="007A09BA" w:rsidP="007A09BA">
      <w:pPr>
        <w:pBdr>
          <w:top w:val="nil"/>
          <w:left w:val="nil"/>
          <w:bottom w:val="nil"/>
          <w:right w:val="nil"/>
          <w:between w:val="nil"/>
        </w:pBdr>
        <w:spacing w:line="240" w:lineRule="auto"/>
        <w:jc w:val="both"/>
        <w:rPr>
          <w:rFonts w:ascii="Arial" w:eastAsia="Arial" w:hAnsi="Arial" w:cs="Arial"/>
          <w:color w:val="000000"/>
          <w:sz w:val="22"/>
          <w:szCs w:val="22"/>
        </w:rPr>
      </w:pPr>
      <w:r w:rsidRPr="007A09BA">
        <w:rPr>
          <w:rFonts w:ascii="Arial" w:eastAsia="Arial" w:hAnsi="Arial" w:cs="Arial"/>
          <w:color w:val="000000"/>
          <w:sz w:val="22"/>
          <w:szCs w:val="22"/>
        </w:rPr>
        <w:t>From the results of Table 2, the calculated r value for each statement item for each variable obtained is above the t table (0.361) so it can be said that the statement used is valid.</w:t>
      </w:r>
    </w:p>
    <w:p w14:paraId="3603DC09" w14:textId="77777777" w:rsidR="007A09BA" w:rsidRDefault="007A09BA" w:rsidP="007A09BA">
      <w:pPr>
        <w:pBdr>
          <w:top w:val="nil"/>
          <w:left w:val="nil"/>
          <w:bottom w:val="nil"/>
          <w:right w:val="nil"/>
          <w:between w:val="nil"/>
        </w:pBdr>
        <w:spacing w:line="240" w:lineRule="auto"/>
        <w:jc w:val="both"/>
        <w:rPr>
          <w:rFonts w:ascii="Arial" w:eastAsia="Arial" w:hAnsi="Arial" w:cs="Arial"/>
          <w:color w:val="000000"/>
          <w:sz w:val="22"/>
          <w:szCs w:val="22"/>
        </w:rPr>
      </w:pPr>
    </w:p>
    <w:p w14:paraId="6DFDAC59" w14:textId="77777777" w:rsidR="007A09BA" w:rsidRDefault="007A09BA" w:rsidP="007A09BA">
      <w:pPr>
        <w:pBdr>
          <w:top w:val="nil"/>
          <w:left w:val="nil"/>
          <w:bottom w:val="nil"/>
          <w:right w:val="nil"/>
          <w:between w:val="nil"/>
        </w:pBdr>
        <w:spacing w:line="240" w:lineRule="auto"/>
        <w:jc w:val="both"/>
        <w:rPr>
          <w:rFonts w:ascii="Arial" w:eastAsia="Arial" w:hAnsi="Arial" w:cs="Arial"/>
          <w:color w:val="000000"/>
          <w:sz w:val="22"/>
          <w:szCs w:val="22"/>
        </w:rPr>
      </w:pPr>
    </w:p>
    <w:p w14:paraId="4FADDC6B" w14:textId="4FA0F0F3" w:rsidR="007A09BA" w:rsidRDefault="007A09BA" w:rsidP="007A09BA">
      <w:pPr>
        <w:pBdr>
          <w:top w:val="nil"/>
          <w:left w:val="nil"/>
          <w:bottom w:val="nil"/>
          <w:right w:val="nil"/>
          <w:between w:val="nil"/>
        </w:pBdr>
        <w:spacing w:line="240" w:lineRule="auto"/>
        <w:jc w:val="center"/>
        <w:rPr>
          <w:rFonts w:ascii="Arial" w:eastAsia="Arial" w:hAnsi="Arial" w:cs="Arial"/>
          <w:color w:val="000000"/>
          <w:sz w:val="22"/>
          <w:szCs w:val="22"/>
        </w:rPr>
      </w:pPr>
      <w:r w:rsidRPr="007A09BA">
        <w:rPr>
          <w:rFonts w:ascii="Arial" w:eastAsia="Arial" w:hAnsi="Arial" w:cs="Arial"/>
          <w:color w:val="000000"/>
          <w:sz w:val="22"/>
          <w:szCs w:val="22"/>
        </w:rPr>
        <w:t>Table 3. Reliability Test Results</w:t>
      </w:r>
    </w:p>
    <w:tbl>
      <w:tblPr>
        <w:tblStyle w:val="TableGrid"/>
        <w:tblW w:w="0" w:type="auto"/>
        <w:tblLook w:val="04A0" w:firstRow="1" w:lastRow="0" w:firstColumn="1" w:lastColumn="0" w:noHBand="0" w:noVBand="1"/>
      </w:tblPr>
      <w:tblGrid>
        <w:gridCol w:w="2831"/>
        <w:gridCol w:w="2831"/>
        <w:gridCol w:w="2832"/>
      </w:tblGrid>
      <w:tr w:rsidR="007A09BA" w14:paraId="7F0A1103" w14:textId="77777777" w:rsidTr="007A09BA">
        <w:tc>
          <w:tcPr>
            <w:tcW w:w="2831" w:type="dxa"/>
          </w:tcPr>
          <w:p w14:paraId="62E6D461" w14:textId="73667361"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Variables</w:t>
            </w:r>
          </w:p>
        </w:tc>
        <w:tc>
          <w:tcPr>
            <w:tcW w:w="2831" w:type="dxa"/>
          </w:tcPr>
          <w:p w14:paraId="4C6E6B93" w14:textId="1FE97D4B" w:rsidR="007A09BA" w:rsidRDefault="007A09BA" w:rsidP="007A09BA">
            <w:pPr>
              <w:spacing w:line="240" w:lineRule="auto"/>
              <w:jc w:val="center"/>
              <w:rPr>
                <w:rFonts w:ascii="Arial" w:eastAsia="Arial" w:hAnsi="Arial" w:cs="Arial"/>
                <w:color w:val="000000"/>
                <w:sz w:val="22"/>
                <w:szCs w:val="22"/>
              </w:rPr>
            </w:pPr>
            <w:r w:rsidRPr="007A09BA">
              <w:rPr>
                <w:rFonts w:ascii="Arial" w:eastAsia="Arial" w:hAnsi="Arial" w:cs="Arial"/>
                <w:color w:val="000000"/>
                <w:sz w:val="22"/>
                <w:szCs w:val="22"/>
              </w:rPr>
              <w:t>Number of Items</w:t>
            </w:r>
          </w:p>
        </w:tc>
        <w:tc>
          <w:tcPr>
            <w:tcW w:w="2832" w:type="dxa"/>
          </w:tcPr>
          <w:p w14:paraId="4321B42E" w14:textId="6AD9CD36" w:rsidR="007A09BA" w:rsidRDefault="007A09BA" w:rsidP="007A09BA">
            <w:pPr>
              <w:spacing w:line="240" w:lineRule="auto"/>
              <w:jc w:val="center"/>
              <w:rPr>
                <w:rFonts w:ascii="Arial" w:eastAsia="Arial" w:hAnsi="Arial" w:cs="Arial"/>
                <w:color w:val="000000"/>
                <w:sz w:val="22"/>
                <w:szCs w:val="22"/>
              </w:rPr>
            </w:pPr>
            <w:r w:rsidRPr="007A09BA">
              <w:rPr>
                <w:rFonts w:ascii="Arial" w:eastAsia="Arial" w:hAnsi="Arial" w:cs="Arial"/>
                <w:color w:val="000000"/>
                <w:sz w:val="22"/>
                <w:szCs w:val="22"/>
              </w:rPr>
              <w:t>Cronbach’s Alpha</w:t>
            </w:r>
          </w:p>
        </w:tc>
      </w:tr>
      <w:tr w:rsidR="007A09BA" w14:paraId="2C9C6278" w14:textId="77777777" w:rsidTr="00417463">
        <w:tc>
          <w:tcPr>
            <w:tcW w:w="2831" w:type="dxa"/>
          </w:tcPr>
          <w:p w14:paraId="403BAB28" w14:textId="3DCF9C17" w:rsidR="007A09BA" w:rsidRDefault="007A09BA" w:rsidP="007A09BA">
            <w:pPr>
              <w:spacing w:line="240" w:lineRule="auto"/>
              <w:jc w:val="center"/>
              <w:rPr>
                <w:rFonts w:ascii="Arial" w:eastAsia="Arial" w:hAnsi="Arial" w:cs="Arial"/>
                <w:color w:val="000000"/>
                <w:sz w:val="22"/>
                <w:szCs w:val="22"/>
              </w:rPr>
            </w:pPr>
            <w:r w:rsidRPr="00220CF2">
              <w:rPr>
                <w:rFonts w:ascii="Arial" w:eastAsia="Arial" w:hAnsi="Arial" w:cs="Arial"/>
                <w:color w:val="000000"/>
                <w:sz w:val="22"/>
                <w:szCs w:val="22"/>
              </w:rPr>
              <w:t>Facility</w:t>
            </w:r>
            <w:r>
              <w:rPr>
                <w:rFonts w:ascii="Arial" w:eastAsia="Arial" w:hAnsi="Arial" w:cs="Arial"/>
                <w:color w:val="000000"/>
                <w:sz w:val="22"/>
                <w:szCs w:val="22"/>
              </w:rPr>
              <w:t>(X</w:t>
            </w:r>
            <w:r>
              <w:rPr>
                <w:rFonts w:ascii="Arial" w:eastAsia="Arial" w:hAnsi="Arial" w:cs="Arial"/>
                <w:color w:val="000000"/>
                <w:sz w:val="22"/>
                <w:szCs w:val="22"/>
                <w:vertAlign w:val="subscript"/>
              </w:rPr>
              <w:t>1</w:t>
            </w:r>
            <w:r>
              <w:rPr>
                <w:rFonts w:ascii="Arial" w:eastAsia="Arial" w:hAnsi="Arial" w:cs="Arial"/>
                <w:color w:val="000000"/>
                <w:sz w:val="22"/>
                <w:szCs w:val="22"/>
              </w:rPr>
              <w:t>)</w:t>
            </w:r>
          </w:p>
        </w:tc>
        <w:tc>
          <w:tcPr>
            <w:tcW w:w="2831" w:type="dxa"/>
          </w:tcPr>
          <w:p w14:paraId="4C21FC2A" w14:textId="6B6B4170" w:rsidR="007A09BA" w:rsidRDefault="007A09BA" w:rsidP="007A09BA">
            <w:pPr>
              <w:spacing w:line="240" w:lineRule="auto"/>
              <w:jc w:val="center"/>
              <w:rPr>
                <w:rFonts w:ascii="Arial" w:eastAsia="Arial" w:hAnsi="Arial" w:cs="Arial"/>
                <w:color w:val="000000"/>
                <w:sz w:val="22"/>
                <w:szCs w:val="22"/>
              </w:rPr>
            </w:pPr>
            <w:r>
              <w:rPr>
                <w:rFonts w:ascii="Arial" w:eastAsia="Arial" w:hAnsi="Arial" w:cs="Arial"/>
                <w:color w:val="000000"/>
                <w:sz w:val="22"/>
                <w:szCs w:val="22"/>
              </w:rPr>
              <w:t>4</w:t>
            </w:r>
          </w:p>
        </w:tc>
        <w:tc>
          <w:tcPr>
            <w:tcW w:w="2832" w:type="dxa"/>
            <w:vAlign w:val="center"/>
          </w:tcPr>
          <w:p w14:paraId="4ED3C0E8" w14:textId="5BFA7459" w:rsidR="007A09BA" w:rsidRDefault="007A09BA" w:rsidP="007A09BA">
            <w:pPr>
              <w:spacing w:line="240" w:lineRule="auto"/>
              <w:jc w:val="center"/>
              <w:rPr>
                <w:rFonts w:ascii="Arial" w:eastAsia="Arial" w:hAnsi="Arial" w:cs="Arial"/>
                <w:color w:val="000000"/>
                <w:sz w:val="22"/>
                <w:szCs w:val="22"/>
              </w:rPr>
            </w:pPr>
            <w:r>
              <w:t>0,708</w:t>
            </w:r>
          </w:p>
        </w:tc>
      </w:tr>
      <w:tr w:rsidR="007A09BA" w14:paraId="31AC6A69" w14:textId="77777777" w:rsidTr="00417463">
        <w:tc>
          <w:tcPr>
            <w:tcW w:w="2831" w:type="dxa"/>
          </w:tcPr>
          <w:p w14:paraId="067A5570" w14:textId="7B3CBED3" w:rsidR="007A09BA" w:rsidRDefault="007A09BA" w:rsidP="007A09BA">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Corporate Image</w:t>
            </w:r>
            <w:r>
              <w:rPr>
                <w:rFonts w:ascii="Arial" w:eastAsia="Arial" w:hAnsi="Arial" w:cs="Arial"/>
                <w:color w:val="000000"/>
                <w:sz w:val="22"/>
                <w:szCs w:val="22"/>
              </w:rPr>
              <w:t>(X</w:t>
            </w:r>
            <w:r>
              <w:rPr>
                <w:rFonts w:ascii="Arial" w:eastAsia="Arial" w:hAnsi="Arial" w:cs="Arial"/>
                <w:color w:val="000000"/>
                <w:sz w:val="22"/>
                <w:szCs w:val="22"/>
                <w:vertAlign w:val="subscript"/>
              </w:rPr>
              <w:t>2</w:t>
            </w:r>
            <w:r>
              <w:rPr>
                <w:rFonts w:ascii="Arial" w:eastAsia="Arial" w:hAnsi="Arial" w:cs="Arial"/>
                <w:color w:val="000000"/>
                <w:sz w:val="22"/>
                <w:szCs w:val="22"/>
              </w:rPr>
              <w:t>)</w:t>
            </w:r>
          </w:p>
        </w:tc>
        <w:tc>
          <w:tcPr>
            <w:tcW w:w="2831" w:type="dxa"/>
          </w:tcPr>
          <w:p w14:paraId="1E2C53E0" w14:textId="0CBA4453" w:rsidR="007A09BA" w:rsidRDefault="007A09BA" w:rsidP="007A09BA">
            <w:pPr>
              <w:spacing w:line="240" w:lineRule="auto"/>
              <w:jc w:val="center"/>
              <w:rPr>
                <w:rFonts w:ascii="Arial" w:eastAsia="Arial" w:hAnsi="Arial" w:cs="Arial"/>
                <w:color w:val="000000"/>
                <w:sz w:val="22"/>
                <w:szCs w:val="22"/>
              </w:rPr>
            </w:pPr>
            <w:r>
              <w:rPr>
                <w:rFonts w:ascii="Arial" w:eastAsia="Arial" w:hAnsi="Arial" w:cs="Arial"/>
                <w:color w:val="000000"/>
                <w:sz w:val="22"/>
                <w:szCs w:val="22"/>
              </w:rPr>
              <w:t>6</w:t>
            </w:r>
          </w:p>
        </w:tc>
        <w:tc>
          <w:tcPr>
            <w:tcW w:w="2832" w:type="dxa"/>
            <w:vAlign w:val="center"/>
          </w:tcPr>
          <w:p w14:paraId="259A75F8" w14:textId="324E65DB" w:rsidR="007A09BA" w:rsidRDefault="007A09BA" w:rsidP="007A09BA">
            <w:pPr>
              <w:spacing w:line="240" w:lineRule="auto"/>
              <w:jc w:val="center"/>
              <w:rPr>
                <w:rFonts w:ascii="Arial" w:eastAsia="Arial" w:hAnsi="Arial" w:cs="Arial"/>
                <w:color w:val="000000"/>
                <w:sz w:val="22"/>
                <w:szCs w:val="22"/>
              </w:rPr>
            </w:pPr>
            <w:r>
              <w:t>0,834</w:t>
            </w:r>
          </w:p>
        </w:tc>
      </w:tr>
      <w:tr w:rsidR="007A09BA" w14:paraId="6A9F2E31" w14:textId="77777777" w:rsidTr="00417463">
        <w:tc>
          <w:tcPr>
            <w:tcW w:w="2831" w:type="dxa"/>
          </w:tcPr>
          <w:p w14:paraId="3E7B0447" w14:textId="2306E1CB" w:rsidR="007A09BA" w:rsidRDefault="007A09BA" w:rsidP="007A09BA">
            <w:pPr>
              <w:spacing w:line="240" w:lineRule="auto"/>
              <w:jc w:val="center"/>
              <w:rPr>
                <w:rFonts w:ascii="Arial" w:eastAsia="Arial" w:hAnsi="Arial" w:cs="Arial"/>
                <w:color w:val="000000"/>
                <w:sz w:val="22"/>
                <w:szCs w:val="22"/>
              </w:rPr>
            </w:pPr>
            <w:r w:rsidRPr="007A09BA">
              <w:rPr>
                <w:rFonts w:ascii="Arial" w:eastAsia="Arial" w:hAnsi="Arial" w:cs="Arial"/>
                <w:color w:val="000000"/>
                <w:sz w:val="22"/>
                <w:szCs w:val="22"/>
              </w:rPr>
              <w:t>Customer Perception</w:t>
            </w:r>
            <w:r>
              <w:rPr>
                <w:rFonts w:ascii="Arial" w:eastAsia="Arial" w:hAnsi="Arial" w:cs="Arial"/>
                <w:color w:val="000000"/>
                <w:sz w:val="22"/>
                <w:szCs w:val="22"/>
              </w:rPr>
              <w:t>(X</w:t>
            </w:r>
            <w:r>
              <w:rPr>
                <w:rFonts w:ascii="Arial" w:eastAsia="Arial" w:hAnsi="Arial" w:cs="Arial"/>
                <w:color w:val="000000"/>
                <w:sz w:val="22"/>
                <w:szCs w:val="22"/>
                <w:vertAlign w:val="subscript"/>
              </w:rPr>
              <w:t>3</w:t>
            </w:r>
            <w:r>
              <w:rPr>
                <w:rFonts w:ascii="Arial" w:eastAsia="Arial" w:hAnsi="Arial" w:cs="Arial"/>
                <w:color w:val="000000"/>
                <w:sz w:val="22"/>
                <w:szCs w:val="22"/>
              </w:rPr>
              <w:t>)</w:t>
            </w:r>
          </w:p>
        </w:tc>
        <w:tc>
          <w:tcPr>
            <w:tcW w:w="2831" w:type="dxa"/>
          </w:tcPr>
          <w:p w14:paraId="105FF23C" w14:textId="60DBE783" w:rsidR="007A09BA" w:rsidRDefault="007A09BA" w:rsidP="007A09BA">
            <w:pPr>
              <w:spacing w:line="240" w:lineRule="auto"/>
              <w:jc w:val="center"/>
              <w:rPr>
                <w:rFonts w:ascii="Arial" w:eastAsia="Arial" w:hAnsi="Arial" w:cs="Arial"/>
                <w:color w:val="000000"/>
                <w:sz w:val="22"/>
                <w:szCs w:val="22"/>
              </w:rPr>
            </w:pPr>
            <w:r>
              <w:rPr>
                <w:rFonts w:ascii="Arial" w:eastAsia="Arial" w:hAnsi="Arial" w:cs="Arial"/>
                <w:color w:val="000000"/>
                <w:sz w:val="22"/>
                <w:szCs w:val="22"/>
              </w:rPr>
              <w:t>6</w:t>
            </w:r>
          </w:p>
        </w:tc>
        <w:tc>
          <w:tcPr>
            <w:tcW w:w="2832" w:type="dxa"/>
            <w:vAlign w:val="center"/>
          </w:tcPr>
          <w:p w14:paraId="4BDCA47D" w14:textId="04A64F24" w:rsidR="007A09BA" w:rsidRDefault="007A09BA" w:rsidP="007A09BA">
            <w:pPr>
              <w:spacing w:line="240" w:lineRule="auto"/>
              <w:jc w:val="center"/>
              <w:rPr>
                <w:rFonts w:ascii="Arial" w:eastAsia="Arial" w:hAnsi="Arial" w:cs="Arial"/>
                <w:color w:val="000000"/>
                <w:sz w:val="22"/>
                <w:szCs w:val="22"/>
              </w:rPr>
            </w:pPr>
            <w:r>
              <w:t>0,731</w:t>
            </w:r>
          </w:p>
        </w:tc>
      </w:tr>
      <w:tr w:rsidR="007A09BA" w14:paraId="3358222D" w14:textId="77777777" w:rsidTr="00417463">
        <w:tc>
          <w:tcPr>
            <w:tcW w:w="2831" w:type="dxa"/>
          </w:tcPr>
          <w:p w14:paraId="77BC0562" w14:textId="55990BEC" w:rsidR="007A09BA" w:rsidRDefault="007A09BA" w:rsidP="007A09BA">
            <w:pPr>
              <w:spacing w:line="240" w:lineRule="auto"/>
              <w:jc w:val="center"/>
              <w:rPr>
                <w:rFonts w:ascii="Arial" w:eastAsia="Arial" w:hAnsi="Arial" w:cs="Arial"/>
                <w:color w:val="000000"/>
                <w:sz w:val="22"/>
                <w:szCs w:val="22"/>
              </w:rPr>
            </w:pPr>
            <w:r w:rsidRPr="006E33B3">
              <w:rPr>
                <w:rFonts w:ascii="Arial" w:eastAsia="Arial" w:hAnsi="Arial" w:cs="Arial"/>
                <w:color w:val="000000"/>
                <w:sz w:val="22"/>
                <w:szCs w:val="22"/>
              </w:rPr>
              <w:t>Purchase Decision</w:t>
            </w:r>
            <w:r>
              <w:rPr>
                <w:rFonts w:ascii="Arial" w:eastAsia="Arial" w:hAnsi="Arial" w:cs="Arial"/>
                <w:color w:val="000000"/>
                <w:sz w:val="22"/>
                <w:szCs w:val="22"/>
              </w:rPr>
              <w:t>(Y)</w:t>
            </w:r>
          </w:p>
        </w:tc>
        <w:tc>
          <w:tcPr>
            <w:tcW w:w="2831" w:type="dxa"/>
          </w:tcPr>
          <w:p w14:paraId="03277CE9" w14:textId="6F4D71BE" w:rsidR="007A09BA" w:rsidRDefault="007A09BA" w:rsidP="007A09BA">
            <w:pPr>
              <w:spacing w:line="240" w:lineRule="auto"/>
              <w:jc w:val="center"/>
              <w:rPr>
                <w:rFonts w:ascii="Arial" w:eastAsia="Arial" w:hAnsi="Arial" w:cs="Arial"/>
                <w:color w:val="000000"/>
                <w:sz w:val="22"/>
                <w:szCs w:val="22"/>
              </w:rPr>
            </w:pPr>
            <w:r>
              <w:rPr>
                <w:rFonts w:ascii="Arial" w:eastAsia="Arial" w:hAnsi="Arial" w:cs="Arial"/>
                <w:color w:val="000000"/>
                <w:sz w:val="22"/>
                <w:szCs w:val="22"/>
              </w:rPr>
              <w:t>6</w:t>
            </w:r>
          </w:p>
        </w:tc>
        <w:tc>
          <w:tcPr>
            <w:tcW w:w="2832" w:type="dxa"/>
            <w:vAlign w:val="center"/>
          </w:tcPr>
          <w:p w14:paraId="1CEFB74F" w14:textId="7B36BD9D" w:rsidR="007A09BA" w:rsidRDefault="007A09BA" w:rsidP="007A09BA">
            <w:pPr>
              <w:spacing w:line="240" w:lineRule="auto"/>
              <w:jc w:val="center"/>
              <w:rPr>
                <w:rFonts w:ascii="Arial" w:eastAsia="Arial" w:hAnsi="Arial" w:cs="Arial"/>
                <w:color w:val="000000"/>
                <w:sz w:val="22"/>
                <w:szCs w:val="22"/>
              </w:rPr>
            </w:pPr>
            <w:r>
              <w:t>0,731</w:t>
            </w:r>
          </w:p>
        </w:tc>
      </w:tr>
    </w:tbl>
    <w:p w14:paraId="32CC525F" w14:textId="6AF52314" w:rsidR="007A09BA" w:rsidRDefault="00646B16" w:rsidP="007A09BA">
      <w:pPr>
        <w:pBdr>
          <w:top w:val="nil"/>
          <w:left w:val="nil"/>
          <w:bottom w:val="nil"/>
          <w:right w:val="nil"/>
          <w:between w:val="nil"/>
        </w:pBdr>
        <w:spacing w:line="240" w:lineRule="auto"/>
        <w:rPr>
          <w:rFonts w:ascii="Arial" w:eastAsia="Arial" w:hAnsi="Arial" w:cs="Arial"/>
          <w:color w:val="000000"/>
          <w:sz w:val="22"/>
          <w:szCs w:val="22"/>
        </w:rPr>
      </w:pPr>
      <w:r w:rsidRPr="00646B16">
        <w:rPr>
          <w:rFonts w:ascii="Arial" w:eastAsia="Arial" w:hAnsi="Arial" w:cs="Arial"/>
          <w:color w:val="000000"/>
          <w:sz w:val="22"/>
          <w:szCs w:val="22"/>
        </w:rPr>
        <w:t>Source: Research Results, 2020 (Processed Data)</w:t>
      </w:r>
    </w:p>
    <w:p w14:paraId="3F02B3EB" w14:textId="77777777" w:rsidR="00646B16" w:rsidRDefault="00646B16" w:rsidP="007A09BA">
      <w:pPr>
        <w:pBdr>
          <w:top w:val="nil"/>
          <w:left w:val="nil"/>
          <w:bottom w:val="nil"/>
          <w:right w:val="nil"/>
          <w:between w:val="nil"/>
        </w:pBdr>
        <w:spacing w:line="240" w:lineRule="auto"/>
        <w:rPr>
          <w:rFonts w:ascii="Arial" w:eastAsia="Arial" w:hAnsi="Arial" w:cs="Arial"/>
          <w:color w:val="000000"/>
          <w:sz w:val="22"/>
          <w:szCs w:val="22"/>
        </w:rPr>
      </w:pPr>
    </w:p>
    <w:p w14:paraId="21F7C58F" w14:textId="7D57806B" w:rsidR="00646B16" w:rsidRDefault="00646B16" w:rsidP="007A09BA">
      <w:pPr>
        <w:pBdr>
          <w:top w:val="nil"/>
          <w:left w:val="nil"/>
          <w:bottom w:val="nil"/>
          <w:right w:val="nil"/>
          <w:between w:val="nil"/>
        </w:pBdr>
        <w:spacing w:line="240" w:lineRule="auto"/>
        <w:rPr>
          <w:rFonts w:ascii="Arial" w:eastAsia="Arial" w:hAnsi="Arial" w:cs="Arial"/>
          <w:color w:val="000000"/>
          <w:sz w:val="22"/>
          <w:szCs w:val="22"/>
        </w:rPr>
      </w:pPr>
      <w:r w:rsidRPr="00646B16">
        <w:rPr>
          <w:rFonts w:ascii="Arial" w:eastAsia="Arial" w:hAnsi="Arial" w:cs="Arial"/>
          <w:color w:val="000000"/>
          <w:sz w:val="22"/>
          <w:szCs w:val="22"/>
        </w:rPr>
        <w:t>Based on Table 3, it can be seen that Cronbach's alpha for each variable is above 0.6, so the statement for each variable is declared reliable.</w:t>
      </w:r>
    </w:p>
    <w:p w14:paraId="503759EE" w14:textId="77777777" w:rsidR="007A09BA" w:rsidRDefault="007A09BA" w:rsidP="007A09BA">
      <w:pPr>
        <w:pBdr>
          <w:top w:val="nil"/>
          <w:left w:val="nil"/>
          <w:bottom w:val="nil"/>
          <w:right w:val="nil"/>
          <w:between w:val="nil"/>
        </w:pBdr>
        <w:spacing w:line="240" w:lineRule="auto"/>
        <w:rPr>
          <w:rFonts w:ascii="Arial" w:eastAsia="Arial" w:hAnsi="Arial" w:cs="Arial"/>
          <w:color w:val="000000"/>
          <w:sz w:val="22"/>
          <w:szCs w:val="22"/>
        </w:rPr>
      </w:pPr>
    </w:p>
    <w:p w14:paraId="6FE56BAC" w14:textId="118EF82E" w:rsidR="00646B16" w:rsidRDefault="00AE5BC8">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3. </w:t>
      </w:r>
      <w:r w:rsidR="00646B16" w:rsidRPr="00646B16">
        <w:rPr>
          <w:rFonts w:ascii="Arial" w:eastAsia="Arial" w:hAnsi="Arial" w:cs="Arial"/>
          <w:color w:val="000000"/>
          <w:sz w:val="22"/>
          <w:szCs w:val="22"/>
        </w:rPr>
        <w:t>Classical Assumption Test</w:t>
      </w:r>
    </w:p>
    <w:p w14:paraId="74B0D06E" w14:textId="6103FA1C" w:rsidR="00646B16" w:rsidRPr="00646B16" w:rsidRDefault="00646B16" w:rsidP="00AE5BC8">
      <w:pPr>
        <w:pStyle w:val="ListParagraph"/>
        <w:numPr>
          <w:ilvl w:val="0"/>
          <w:numId w:val="15"/>
        </w:numPr>
        <w:pBdr>
          <w:top w:val="nil"/>
          <w:left w:val="nil"/>
          <w:bottom w:val="nil"/>
          <w:right w:val="nil"/>
          <w:between w:val="nil"/>
        </w:pBdr>
        <w:spacing w:line="240" w:lineRule="auto"/>
        <w:ind w:left="426" w:hanging="218"/>
        <w:jc w:val="both"/>
        <w:rPr>
          <w:rFonts w:ascii="Arial" w:eastAsia="Arial" w:hAnsi="Arial" w:cs="Arial"/>
          <w:color w:val="000000"/>
          <w:sz w:val="22"/>
          <w:szCs w:val="22"/>
        </w:rPr>
      </w:pPr>
      <w:r w:rsidRPr="00646B16">
        <w:rPr>
          <w:rFonts w:ascii="Arial" w:eastAsia="Arial" w:hAnsi="Arial" w:cs="Arial"/>
          <w:color w:val="000000"/>
          <w:sz w:val="22"/>
          <w:szCs w:val="22"/>
        </w:rPr>
        <w:t>Normality Test</w:t>
      </w:r>
    </w:p>
    <w:p w14:paraId="04E21462" w14:textId="18837CCA" w:rsidR="00646B16" w:rsidRDefault="00646B16" w:rsidP="00AE5BC8">
      <w:pPr>
        <w:pBdr>
          <w:top w:val="nil"/>
          <w:left w:val="nil"/>
          <w:bottom w:val="nil"/>
          <w:right w:val="nil"/>
          <w:between w:val="nil"/>
        </w:pBdr>
        <w:spacing w:line="240" w:lineRule="auto"/>
        <w:ind w:left="426"/>
        <w:jc w:val="both"/>
        <w:rPr>
          <w:rFonts w:ascii="Arial" w:eastAsia="Arial" w:hAnsi="Arial" w:cs="Arial"/>
          <w:color w:val="000000"/>
          <w:sz w:val="22"/>
          <w:szCs w:val="22"/>
        </w:rPr>
      </w:pPr>
      <w:r w:rsidRPr="00646B16">
        <w:rPr>
          <w:rFonts w:ascii="Arial" w:eastAsia="Arial" w:hAnsi="Arial" w:cs="Arial"/>
          <w:color w:val="000000"/>
          <w:sz w:val="22"/>
          <w:szCs w:val="22"/>
        </w:rPr>
        <w:t>The normality test aims to test whether in the regression model the confounding variables or residuals have a normal distribution. There are two ways to detect whether the residuals are normally distributed or not, namely by graphical analysis and statistical tests.</w:t>
      </w:r>
    </w:p>
    <w:p w14:paraId="33CEF627" w14:textId="77777777" w:rsidR="00646B16" w:rsidRDefault="00646B16" w:rsidP="00646B16">
      <w:pPr>
        <w:pBdr>
          <w:top w:val="nil"/>
          <w:left w:val="nil"/>
          <w:bottom w:val="nil"/>
          <w:right w:val="nil"/>
          <w:between w:val="nil"/>
        </w:pBdr>
        <w:spacing w:line="240" w:lineRule="auto"/>
        <w:jc w:val="both"/>
        <w:rPr>
          <w:rFonts w:ascii="Arial" w:eastAsia="Arial" w:hAnsi="Arial" w:cs="Arial"/>
          <w:color w:val="000000"/>
          <w:sz w:val="22"/>
          <w:szCs w:val="22"/>
        </w:rPr>
      </w:pPr>
    </w:p>
    <w:p w14:paraId="1AAF2868" w14:textId="5E23F7C2" w:rsidR="00646B16" w:rsidRPr="00646B16" w:rsidRDefault="00646B16" w:rsidP="00646B16">
      <w:pPr>
        <w:pBdr>
          <w:top w:val="nil"/>
          <w:left w:val="nil"/>
          <w:bottom w:val="nil"/>
          <w:right w:val="nil"/>
          <w:between w:val="nil"/>
        </w:pBdr>
        <w:spacing w:line="240" w:lineRule="auto"/>
        <w:jc w:val="center"/>
        <w:rPr>
          <w:rFonts w:ascii="Arial" w:eastAsia="Arial" w:hAnsi="Arial" w:cs="Arial"/>
          <w:color w:val="000000"/>
          <w:sz w:val="22"/>
          <w:szCs w:val="22"/>
        </w:rPr>
      </w:pPr>
      <w:r w:rsidRPr="00646B16">
        <w:rPr>
          <w:rFonts w:ascii="Arial" w:eastAsia="Arial" w:hAnsi="Arial" w:cs="Arial"/>
          <w:noProof/>
          <w:color w:val="000000"/>
          <w:sz w:val="22"/>
          <w:szCs w:val="22"/>
        </w:rPr>
        <w:drawing>
          <wp:inline distT="0" distB="0" distL="0" distR="0" wp14:anchorId="4D8C4E92" wp14:editId="505814D4">
            <wp:extent cx="4838700" cy="2933700"/>
            <wp:effectExtent l="0" t="0" r="0" b="0"/>
            <wp:docPr id="468009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700" cy="2933700"/>
                    </a:xfrm>
                    <a:prstGeom prst="rect">
                      <a:avLst/>
                    </a:prstGeom>
                    <a:noFill/>
                    <a:ln>
                      <a:noFill/>
                    </a:ln>
                  </pic:spPr>
                </pic:pic>
              </a:graphicData>
            </a:graphic>
          </wp:inline>
        </w:drawing>
      </w:r>
    </w:p>
    <w:p w14:paraId="5EB85969" w14:textId="7EA0F4B9" w:rsidR="00646B16" w:rsidRDefault="00646B16" w:rsidP="00646B16">
      <w:pPr>
        <w:pBdr>
          <w:top w:val="nil"/>
          <w:left w:val="nil"/>
          <w:bottom w:val="nil"/>
          <w:right w:val="nil"/>
          <w:between w:val="nil"/>
        </w:pBdr>
        <w:spacing w:line="240" w:lineRule="auto"/>
        <w:jc w:val="center"/>
        <w:rPr>
          <w:rFonts w:ascii="Arial" w:eastAsia="Arial" w:hAnsi="Arial" w:cs="Arial"/>
          <w:color w:val="000000"/>
          <w:sz w:val="22"/>
          <w:szCs w:val="22"/>
        </w:rPr>
      </w:pPr>
      <w:r w:rsidRPr="00646B16">
        <w:rPr>
          <w:rFonts w:ascii="Arial" w:eastAsia="Arial" w:hAnsi="Arial" w:cs="Arial"/>
          <w:color w:val="000000"/>
          <w:sz w:val="22"/>
          <w:szCs w:val="22"/>
        </w:rPr>
        <w:t>Figure 2. Histogram Graph</w:t>
      </w:r>
    </w:p>
    <w:p w14:paraId="52936370" w14:textId="77777777" w:rsidR="00646B16" w:rsidRDefault="00646B16" w:rsidP="00646B16">
      <w:pPr>
        <w:pBdr>
          <w:top w:val="nil"/>
          <w:left w:val="nil"/>
          <w:bottom w:val="nil"/>
          <w:right w:val="nil"/>
          <w:between w:val="nil"/>
        </w:pBdr>
        <w:spacing w:line="240" w:lineRule="auto"/>
        <w:rPr>
          <w:rFonts w:ascii="Arial" w:eastAsia="Arial" w:hAnsi="Arial" w:cs="Arial"/>
          <w:color w:val="000000"/>
          <w:sz w:val="22"/>
          <w:szCs w:val="22"/>
        </w:rPr>
      </w:pPr>
    </w:p>
    <w:p w14:paraId="5E8418EB" w14:textId="6A516FAB" w:rsidR="00646B16" w:rsidRDefault="00646B16" w:rsidP="00646B16">
      <w:pPr>
        <w:pBdr>
          <w:top w:val="nil"/>
          <w:left w:val="nil"/>
          <w:bottom w:val="nil"/>
          <w:right w:val="nil"/>
          <w:between w:val="nil"/>
        </w:pBdr>
        <w:spacing w:line="240" w:lineRule="auto"/>
        <w:jc w:val="both"/>
        <w:rPr>
          <w:rFonts w:ascii="Arial" w:eastAsia="Arial" w:hAnsi="Arial" w:cs="Arial"/>
          <w:color w:val="000000"/>
          <w:sz w:val="22"/>
          <w:szCs w:val="22"/>
        </w:rPr>
      </w:pPr>
      <w:r w:rsidRPr="00646B16">
        <w:rPr>
          <w:rFonts w:ascii="Arial" w:eastAsia="Arial" w:hAnsi="Arial" w:cs="Arial"/>
          <w:color w:val="000000"/>
          <w:sz w:val="22"/>
          <w:szCs w:val="22"/>
        </w:rPr>
        <w:t>Based on Figure 2 above, it can be seen that the data is spread around the diagonal line and follows the direction of the diagonal line or the histogram graph shows a normal distribution pattern, so the regression meets the normality assumption.</w:t>
      </w:r>
    </w:p>
    <w:p w14:paraId="1B57A4C3" w14:textId="77777777" w:rsidR="00646B16" w:rsidRDefault="00646B16" w:rsidP="00646B16">
      <w:pPr>
        <w:pBdr>
          <w:top w:val="nil"/>
          <w:left w:val="nil"/>
          <w:bottom w:val="nil"/>
          <w:right w:val="nil"/>
          <w:between w:val="nil"/>
        </w:pBdr>
        <w:spacing w:line="240" w:lineRule="auto"/>
        <w:jc w:val="both"/>
        <w:rPr>
          <w:rFonts w:ascii="Arial" w:eastAsia="Arial" w:hAnsi="Arial" w:cs="Arial"/>
          <w:color w:val="000000"/>
          <w:sz w:val="22"/>
          <w:szCs w:val="22"/>
        </w:rPr>
      </w:pPr>
    </w:p>
    <w:p w14:paraId="0F3CE296" w14:textId="26F09A43" w:rsidR="00646B16" w:rsidRPr="00646B16" w:rsidRDefault="00646B16" w:rsidP="00646B16">
      <w:pPr>
        <w:pBdr>
          <w:top w:val="nil"/>
          <w:left w:val="nil"/>
          <w:bottom w:val="nil"/>
          <w:right w:val="nil"/>
          <w:between w:val="nil"/>
        </w:pBdr>
        <w:spacing w:line="240" w:lineRule="auto"/>
        <w:jc w:val="center"/>
        <w:rPr>
          <w:rFonts w:ascii="Arial" w:eastAsia="Arial" w:hAnsi="Arial" w:cs="Arial"/>
          <w:color w:val="000000"/>
          <w:sz w:val="22"/>
          <w:szCs w:val="22"/>
        </w:rPr>
      </w:pPr>
      <w:r w:rsidRPr="00646B16">
        <w:rPr>
          <w:rFonts w:ascii="Arial" w:eastAsia="Arial" w:hAnsi="Arial" w:cs="Arial"/>
          <w:noProof/>
          <w:color w:val="000000"/>
          <w:sz w:val="22"/>
          <w:szCs w:val="22"/>
        </w:rPr>
        <w:drawing>
          <wp:inline distT="0" distB="0" distL="0" distR="0" wp14:anchorId="1439FA1D" wp14:editId="68F555FC">
            <wp:extent cx="4953000" cy="2918460"/>
            <wp:effectExtent l="0" t="0" r="0" b="0"/>
            <wp:docPr id="927032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0" cy="2918460"/>
                    </a:xfrm>
                    <a:prstGeom prst="rect">
                      <a:avLst/>
                    </a:prstGeom>
                    <a:noFill/>
                    <a:ln>
                      <a:noFill/>
                    </a:ln>
                  </pic:spPr>
                </pic:pic>
              </a:graphicData>
            </a:graphic>
          </wp:inline>
        </w:drawing>
      </w:r>
    </w:p>
    <w:p w14:paraId="3B59286D" w14:textId="7E7C77F5" w:rsidR="00646B16" w:rsidRDefault="00646B16" w:rsidP="00646B16">
      <w:pPr>
        <w:pBdr>
          <w:top w:val="nil"/>
          <w:left w:val="nil"/>
          <w:bottom w:val="nil"/>
          <w:right w:val="nil"/>
          <w:between w:val="nil"/>
        </w:pBdr>
        <w:spacing w:line="240" w:lineRule="auto"/>
        <w:jc w:val="center"/>
        <w:rPr>
          <w:rFonts w:ascii="Arial" w:eastAsia="Arial" w:hAnsi="Arial" w:cs="Arial"/>
          <w:color w:val="000000"/>
          <w:sz w:val="22"/>
          <w:szCs w:val="22"/>
        </w:rPr>
      </w:pPr>
      <w:r w:rsidRPr="00646B16">
        <w:rPr>
          <w:rFonts w:ascii="Arial" w:eastAsia="Arial" w:hAnsi="Arial" w:cs="Arial"/>
          <w:color w:val="000000"/>
          <w:sz w:val="22"/>
          <w:szCs w:val="22"/>
        </w:rPr>
        <w:t>Figure 3. Normal Probability Plot Graph</w:t>
      </w:r>
    </w:p>
    <w:p w14:paraId="56CC307D" w14:textId="77777777" w:rsidR="00646B16" w:rsidRDefault="00646B16" w:rsidP="00646B16">
      <w:pPr>
        <w:pBdr>
          <w:top w:val="nil"/>
          <w:left w:val="nil"/>
          <w:bottom w:val="nil"/>
          <w:right w:val="nil"/>
          <w:between w:val="nil"/>
        </w:pBdr>
        <w:spacing w:line="240" w:lineRule="auto"/>
        <w:rPr>
          <w:rFonts w:ascii="Arial" w:eastAsia="Arial" w:hAnsi="Arial" w:cs="Arial"/>
          <w:color w:val="000000"/>
          <w:sz w:val="22"/>
          <w:szCs w:val="22"/>
        </w:rPr>
      </w:pPr>
    </w:p>
    <w:p w14:paraId="5E7A36DF" w14:textId="34BE9833" w:rsidR="00646B16" w:rsidRDefault="00DF5E3A" w:rsidP="00DF5E3A">
      <w:pPr>
        <w:pBdr>
          <w:top w:val="nil"/>
          <w:left w:val="nil"/>
          <w:bottom w:val="nil"/>
          <w:right w:val="nil"/>
          <w:between w:val="nil"/>
        </w:pBdr>
        <w:spacing w:line="240" w:lineRule="auto"/>
        <w:jc w:val="both"/>
        <w:rPr>
          <w:rFonts w:ascii="Arial" w:eastAsia="Arial" w:hAnsi="Arial" w:cs="Arial"/>
          <w:color w:val="000000"/>
          <w:sz w:val="22"/>
          <w:szCs w:val="22"/>
        </w:rPr>
      </w:pPr>
      <w:r w:rsidRPr="00DF5E3A">
        <w:rPr>
          <w:rFonts w:ascii="Arial" w:eastAsia="Arial" w:hAnsi="Arial" w:cs="Arial"/>
          <w:color w:val="000000"/>
          <w:sz w:val="22"/>
          <w:szCs w:val="22"/>
        </w:rPr>
        <w:t>Based on Figure 3 above, it can be seen that the points approach the diagonal line. This indicates that the data is normally distributed and meets the assumptions of normality testing.</w:t>
      </w:r>
    </w:p>
    <w:p w14:paraId="23DA7AD8" w14:textId="77777777" w:rsidR="00DF5E3A" w:rsidRPr="00DF5E3A" w:rsidRDefault="00DF5E3A" w:rsidP="00DF5E3A">
      <w:pPr>
        <w:pBdr>
          <w:top w:val="nil"/>
          <w:left w:val="nil"/>
          <w:bottom w:val="nil"/>
          <w:right w:val="nil"/>
          <w:between w:val="nil"/>
        </w:pBdr>
        <w:spacing w:line="240" w:lineRule="auto"/>
        <w:jc w:val="center"/>
        <w:rPr>
          <w:rFonts w:ascii="Arial" w:eastAsia="Arial" w:hAnsi="Arial" w:cs="Arial"/>
          <w:color w:val="000000"/>
          <w:sz w:val="22"/>
          <w:szCs w:val="22"/>
        </w:rPr>
      </w:pPr>
      <w:r w:rsidRPr="00DF5E3A">
        <w:rPr>
          <w:rFonts w:ascii="Arial" w:eastAsia="Arial" w:hAnsi="Arial" w:cs="Arial"/>
          <w:color w:val="000000"/>
          <w:sz w:val="22"/>
          <w:szCs w:val="22"/>
        </w:rPr>
        <w:t>Table 4. Kolmogorov-Smirnov test</w:t>
      </w:r>
    </w:p>
    <w:p w14:paraId="0399CBC6" w14:textId="0FA772C9" w:rsidR="00DF5E3A" w:rsidRDefault="00DF5E3A" w:rsidP="00DF5E3A">
      <w:pPr>
        <w:pBdr>
          <w:top w:val="nil"/>
          <w:left w:val="nil"/>
          <w:bottom w:val="nil"/>
          <w:right w:val="nil"/>
          <w:between w:val="nil"/>
        </w:pBdr>
        <w:spacing w:line="240" w:lineRule="auto"/>
        <w:jc w:val="center"/>
        <w:rPr>
          <w:rFonts w:ascii="Arial" w:eastAsia="Arial" w:hAnsi="Arial" w:cs="Arial"/>
          <w:color w:val="000000"/>
          <w:sz w:val="22"/>
          <w:szCs w:val="22"/>
        </w:rPr>
      </w:pPr>
      <w:r w:rsidRPr="00DF5E3A">
        <w:rPr>
          <w:rFonts w:ascii="Arial" w:eastAsia="Arial" w:hAnsi="Arial" w:cs="Arial"/>
          <w:color w:val="000000"/>
          <w:sz w:val="22"/>
          <w:szCs w:val="22"/>
        </w:rPr>
        <w:t>One-Sample Kolmogorov-Smirnov Test</w:t>
      </w:r>
    </w:p>
    <w:p w14:paraId="4B0F963C" w14:textId="099D6DD1" w:rsidR="00DF5E3A" w:rsidRDefault="00DF5E3A" w:rsidP="00DF5E3A">
      <w:pPr>
        <w:pBdr>
          <w:top w:val="nil"/>
          <w:left w:val="nil"/>
          <w:bottom w:val="nil"/>
          <w:right w:val="nil"/>
          <w:between w:val="nil"/>
        </w:pBdr>
        <w:spacing w:line="240" w:lineRule="auto"/>
        <w:jc w:val="center"/>
        <w:rPr>
          <w:rFonts w:ascii="Arial" w:eastAsia="Arial" w:hAnsi="Arial" w:cs="Arial"/>
          <w:color w:val="000000"/>
          <w:sz w:val="22"/>
          <w:szCs w:val="22"/>
        </w:rPr>
      </w:pPr>
      <w:r w:rsidRPr="00DF5E3A">
        <w:rPr>
          <w:rFonts w:ascii="Arial" w:eastAsia="Arial" w:hAnsi="Arial" w:cs="Arial"/>
          <w:noProof/>
          <w:color w:val="000000"/>
          <w:sz w:val="22"/>
          <w:szCs w:val="22"/>
        </w:rPr>
        <w:drawing>
          <wp:inline distT="0" distB="0" distL="0" distR="0" wp14:anchorId="778A9CC0" wp14:editId="1BAC69F0">
            <wp:extent cx="5189670" cy="1889924"/>
            <wp:effectExtent l="0" t="0" r="0" b="0"/>
            <wp:docPr id="1327321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21018" name=""/>
                    <pic:cNvPicPr/>
                  </pic:nvPicPr>
                  <pic:blipFill>
                    <a:blip r:embed="rId16"/>
                    <a:stretch>
                      <a:fillRect/>
                    </a:stretch>
                  </pic:blipFill>
                  <pic:spPr>
                    <a:xfrm>
                      <a:off x="0" y="0"/>
                      <a:ext cx="5189670" cy="1889924"/>
                    </a:xfrm>
                    <a:prstGeom prst="rect">
                      <a:avLst/>
                    </a:prstGeom>
                  </pic:spPr>
                </pic:pic>
              </a:graphicData>
            </a:graphic>
          </wp:inline>
        </w:drawing>
      </w:r>
    </w:p>
    <w:p w14:paraId="3EEAAC67" w14:textId="77777777" w:rsidR="00DF5E3A" w:rsidRDefault="00DF5E3A">
      <w:pPr>
        <w:pBdr>
          <w:top w:val="nil"/>
          <w:left w:val="nil"/>
          <w:bottom w:val="nil"/>
          <w:right w:val="nil"/>
          <w:between w:val="nil"/>
        </w:pBdr>
        <w:spacing w:line="240" w:lineRule="auto"/>
        <w:jc w:val="both"/>
        <w:rPr>
          <w:rFonts w:ascii="Arial" w:eastAsia="Arial" w:hAnsi="Arial" w:cs="Arial"/>
          <w:color w:val="000000"/>
          <w:sz w:val="22"/>
          <w:szCs w:val="22"/>
        </w:rPr>
      </w:pPr>
    </w:p>
    <w:p w14:paraId="1CF25818" w14:textId="04B56B86" w:rsidR="00646B16" w:rsidRDefault="00DF5E3A">
      <w:pPr>
        <w:pBdr>
          <w:top w:val="nil"/>
          <w:left w:val="nil"/>
          <w:bottom w:val="nil"/>
          <w:right w:val="nil"/>
          <w:between w:val="nil"/>
        </w:pBdr>
        <w:spacing w:line="240" w:lineRule="auto"/>
        <w:jc w:val="both"/>
        <w:rPr>
          <w:rFonts w:ascii="Arial" w:eastAsia="Arial" w:hAnsi="Arial" w:cs="Arial"/>
          <w:color w:val="000000"/>
          <w:sz w:val="22"/>
          <w:szCs w:val="22"/>
        </w:rPr>
      </w:pPr>
      <w:r w:rsidRPr="00DF5E3A">
        <w:rPr>
          <w:rFonts w:ascii="Arial" w:eastAsia="Arial" w:hAnsi="Arial" w:cs="Arial"/>
          <w:color w:val="000000"/>
          <w:sz w:val="22"/>
          <w:szCs w:val="22"/>
        </w:rPr>
        <w:t>Based on Table 4 above, it can be seen that the results of the Kolmogorov-Smirnov normality test prove that the resulting significance level value is greater than 0.05, namely 0.435, so it can be concluded that the normality statistical test is classified as normally distributed.</w:t>
      </w:r>
    </w:p>
    <w:p w14:paraId="291F5CFC" w14:textId="77777777" w:rsidR="00646B16" w:rsidRDefault="00646B16">
      <w:pPr>
        <w:pBdr>
          <w:top w:val="nil"/>
          <w:left w:val="nil"/>
          <w:bottom w:val="nil"/>
          <w:right w:val="nil"/>
          <w:between w:val="nil"/>
        </w:pBdr>
        <w:spacing w:line="240" w:lineRule="auto"/>
        <w:jc w:val="both"/>
        <w:rPr>
          <w:rFonts w:ascii="Arial" w:eastAsia="Arial" w:hAnsi="Arial" w:cs="Arial"/>
          <w:color w:val="000000"/>
          <w:sz w:val="22"/>
          <w:szCs w:val="22"/>
        </w:rPr>
      </w:pPr>
    </w:p>
    <w:p w14:paraId="7022C22E" w14:textId="580545E9" w:rsidR="00DF5E3A" w:rsidRDefault="00DF5E3A" w:rsidP="00DF5E3A">
      <w:pPr>
        <w:pBdr>
          <w:top w:val="nil"/>
          <w:left w:val="nil"/>
          <w:bottom w:val="nil"/>
          <w:right w:val="nil"/>
          <w:between w:val="nil"/>
        </w:pBdr>
        <w:spacing w:line="240" w:lineRule="auto"/>
        <w:ind w:left="142"/>
        <w:jc w:val="both"/>
        <w:rPr>
          <w:rFonts w:ascii="Arial" w:eastAsia="Arial" w:hAnsi="Arial" w:cs="Arial"/>
          <w:color w:val="000000"/>
          <w:sz w:val="22"/>
          <w:szCs w:val="22"/>
        </w:rPr>
      </w:pPr>
      <w:r w:rsidRPr="00DF5E3A">
        <w:rPr>
          <w:rFonts w:ascii="Arial" w:eastAsia="Arial" w:hAnsi="Arial" w:cs="Arial"/>
          <w:color w:val="000000"/>
          <w:sz w:val="22"/>
          <w:szCs w:val="22"/>
        </w:rPr>
        <w:t>B. Multicollinearity Test</w:t>
      </w:r>
    </w:p>
    <w:p w14:paraId="55508085" w14:textId="54852AE9" w:rsidR="00DF5E3A" w:rsidRDefault="00DF5E3A" w:rsidP="00DF5E3A">
      <w:pPr>
        <w:pBdr>
          <w:top w:val="nil"/>
          <w:left w:val="nil"/>
          <w:bottom w:val="nil"/>
          <w:right w:val="nil"/>
          <w:between w:val="nil"/>
        </w:pBdr>
        <w:spacing w:line="240" w:lineRule="auto"/>
        <w:ind w:firstLine="142"/>
        <w:jc w:val="both"/>
        <w:rPr>
          <w:rFonts w:ascii="Arial" w:eastAsia="Arial" w:hAnsi="Arial" w:cs="Arial"/>
          <w:color w:val="000000"/>
          <w:sz w:val="22"/>
          <w:szCs w:val="22"/>
        </w:rPr>
      </w:pPr>
      <w:r>
        <w:rPr>
          <w:rFonts w:ascii="Arial" w:eastAsia="Arial" w:hAnsi="Arial" w:cs="Arial"/>
          <w:color w:val="000000"/>
          <w:sz w:val="22"/>
          <w:szCs w:val="22"/>
        </w:rPr>
        <w:t xml:space="preserve">    </w:t>
      </w:r>
      <w:r w:rsidRPr="00DF5E3A">
        <w:rPr>
          <w:rFonts w:ascii="Arial" w:eastAsia="Arial" w:hAnsi="Arial" w:cs="Arial"/>
          <w:color w:val="000000"/>
          <w:sz w:val="22"/>
          <w:szCs w:val="22"/>
        </w:rPr>
        <w:t>The results for the multicollinearity test can be seen in the following table:</w:t>
      </w:r>
    </w:p>
    <w:p w14:paraId="197F106B" w14:textId="77777777" w:rsidR="00D6051D" w:rsidRDefault="00D6051D" w:rsidP="00D6051D">
      <w:pPr>
        <w:pBdr>
          <w:top w:val="nil"/>
          <w:left w:val="nil"/>
          <w:bottom w:val="nil"/>
          <w:right w:val="nil"/>
          <w:between w:val="nil"/>
        </w:pBdr>
        <w:spacing w:line="240" w:lineRule="auto"/>
        <w:jc w:val="center"/>
        <w:rPr>
          <w:rFonts w:ascii="Arial" w:eastAsia="Arial" w:hAnsi="Arial" w:cs="Arial"/>
          <w:color w:val="000000"/>
          <w:sz w:val="22"/>
          <w:szCs w:val="22"/>
        </w:rPr>
      </w:pPr>
    </w:p>
    <w:p w14:paraId="2DE9847F" w14:textId="4C133FB0" w:rsidR="00D6051D" w:rsidRPr="00D6051D" w:rsidRDefault="00D6051D" w:rsidP="00D6051D">
      <w:pPr>
        <w:pBdr>
          <w:top w:val="nil"/>
          <w:left w:val="nil"/>
          <w:bottom w:val="nil"/>
          <w:right w:val="nil"/>
          <w:between w:val="nil"/>
        </w:pBdr>
        <w:spacing w:line="240" w:lineRule="auto"/>
        <w:jc w:val="center"/>
        <w:rPr>
          <w:rFonts w:ascii="Arial" w:eastAsia="Arial" w:hAnsi="Arial" w:cs="Arial"/>
          <w:color w:val="000000"/>
          <w:sz w:val="22"/>
          <w:szCs w:val="22"/>
        </w:rPr>
      </w:pPr>
      <w:r w:rsidRPr="00D6051D">
        <w:rPr>
          <w:rFonts w:ascii="Arial" w:eastAsia="Arial" w:hAnsi="Arial" w:cs="Arial"/>
          <w:color w:val="000000"/>
          <w:sz w:val="22"/>
          <w:szCs w:val="22"/>
        </w:rPr>
        <w:t>Table 5. Multicollinearity Test</w:t>
      </w:r>
    </w:p>
    <w:p w14:paraId="3A093FF7" w14:textId="0FF99209" w:rsidR="00646B16" w:rsidRPr="00D6051D" w:rsidRDefault="00D6051D" w:rsidP="00D6051D">
      <w:pPr>
        <w:pBdr>
          <w:top w:val="nil"/>
          <w:left w:val="nil"/>
          <w:bottom w:val="nil"/>
          <w:right w:val="nil"/>
          <w:between w:val="nil"/>
        </w:pBdr>
        <w:spacing w:line="240" w:lineRule="auto"/>
        <w:jc w:val="center"/>
        <w:rPr>
          <w:rFonts w:ascii="Arial" w:eastAsia="Arial" w:hAnsi="Arial" w:cs="Arial"/>
          <w:color w:val="000000"/>
          <w:sz w:val="22"/>
          <w:szCs w:val="22"/>
        </w:rPr>
      </w:pPr>
      <w:proofErr w:type="spellStart"/>
      <w:r w:rsidRPr="00D6051D">
        <w:rPr>
          <w:rFonts w:ascii="Arial" w:eastAsia="Arial" w:hAnsi="Arial" w:cs="Arial"/>
          <w:color w:val="000000"/>
          <w:sz w:val="22"/>
          <w:szCs w:val="22"/>
        </w:rPr>
        <w:t>Coefficients</w:t>
      </w:r>
      <w:r>
        <w:rPr>
          <w:rFonts w:ascii="Arial" w:eastAsia="Arial" w:hAnsi="Arial" w:cs="Arial"/>
          <w:color w:val="000000"/>
          <w:sz w:val="22"/>
          <w:szCs w:val="22"/>
          <w:vertAlign w:val="superscript"/>
        </w:rPr>
        <w:t>a</w:t>
      </w:r>
      <w:proofErr w:type="spellEnd"/>
    </w:p>
    <w:tbl>
      <w:tblPr>
        <w:tblStyle w:val="TableGrid"/>
        <w:tblW w:w="0" w:type="auto"/>
        <w:tblLook w:val="04A0" w:firstRow="1" w:lastRow="0" w:firstColumn="1" w:lastColumn="0" w:noHBand="0" w:noVBand="1"/>
      </w:tblPr>
      <w:tblGrid>
        <w:gridCol w:w="561"/>
        <w:gridCol w:w="2411"/>
        <w:gridCol w:w="2835"/>
        <w:gridCol w:w="2687"/>
      </w:tblGrid>
      <w:tr w:rsidR="004B29D7" w14:paraId="30E9BFAC" w14:textId="77777777" w:rsidTr="00694AF3">
        <w:tc>
          <w:tcPr>
            <w:tcW w:w="2972" w:type="dxa"/>
            <w:gridSpan w:val="2"/>
            <w:vMerge w:val="restart"/>
          </w:tcPr>
          <w:p w14:paraId="6E1C156D" w14:textId="216DD5DF" w:rsidR="004B29D7" w:rsidRDefault="004B29D7" w:rsidP="004B29D7">
            <w:pPr>
              <w:spacing w:line="240" w:lineRule="auto"/>
              <w:rPr>
                <w:rFonts w:ascii="Arial" w:eastAsia="Arial" w:hAnsi="Arial" w:cs="Arial"/>
                <w:color w:val="000000"/>
                <w:sz w:val="22"/>
                <w:szCs w:val="22"/>
              </w:rPr>
            </w:pPr>
            <w:r w:rsidRPr="00CE2817">
              <w:rPr>
                <w:sz w:val="22"/>
                <w:szCs w:val="22"/>
              </w:rPr>
              <w:t>Model</w:t>
            </w:r>
          </w:p>
        </w:tc>
        <w:tc>
          <w:tcPr>
            <w:tcW w:w="5522" w:type="dxa"/>
            <w:gridSpan w:val="2"/>
            <w:tcBorders>
              <w:bottom w:val="single" w:sz="4" w:space="0" w:color="auto"/>
            </w:tcBorders>
            <w:vAlign w:val="center"/>
          </w:tcPr>
          <w:p w14:paraId="0DA93F30" w14:textId="752FEC0D" w:rsidR="004B29D7" w:rsidRDefault="004B29D7" w:rsidP="004B29D7">
            <w:pPr>
              <w:spacing w:line="240" w:lineRule="auto"/>
              <w:jc w:val="center"/>
              <w:rPr>
                <w:rFonts w:ascii="Arial" w:eastAsia="Arial" w:hAnsi="Arial" w:cs="Arial"/>
                <w:color w:val="000000"/>
                <w:sz w:val="22"/>
                <w:szCs w:val="22"/>
              </w:rPr>
            </w:pPr>
            <w:r w:rsidRPr="00CE2817">
              <w:rPr>
                <w:sz w:val="22"/>
                <w:szCs w:val="22"/>
              </w:rPr>
              <w:t>Collinearity Statistics</w:t>
            </w:r>
          </w:p>
        </w:tc>
      </w:tr>
      <w:tr w:rsidR="004B29D7" w14:paraId="03B520EF" w14:textId="77777777" w:rsidTr="00694AF3">
        <w:tc>
          <w:tcPr>
            <w:tcW w:w="2972" w:type="dxa"/>
            <w:gridSpan w:val="2"/>
            <w:vMerge/>
            <w:tcBorders>
              <w:bottom w:val="single" w:sz="4" w:space="0" w:color="auto"/>
            </w:tcBorders>
          </w:tcPr>
          <w:p w14:paraId="126AFBE9" w14:textId="77777777" w:rsidR="004B29D7" w:rsidRDefault="004B29D7" w:rsidP="00D6051D">
            <w:pPr>
              <w:spacing w:line="240" w:lineRule="auto"/>
              <w:jc w:val="center"/>
              <w:rPr>
                <w:rFonts w:ascii="Arial" w:eastAsia="Arial" w:hAnsi="Arial" w:cs="Arial"/>
                <w:color w:val="000000"/>
                <w:sz w:val="22"/>
                <w:szCs w:val="22"/>
              </w:rPr>
            </w:pPr>
          </w:p>
        </w:tc>
        <w:tc>
          <w:tcPr>
            <w:tcW w:w="2835" w:type="dxa"/>
            <w:tcBorders>
              <w:bottom w:val="single" w:sz="4" w:space="0" w:color="auto"/>
            </w:tcBorders>
          </w:tcPr>
          <w:p w14:paraId="2D4EC5A1" w14:textId="7B2BA0FE" w:rsidR="004B29D7" w:rsidRDefault="00694AF3" w:rsidP="00D6051D">
            <w:pPr>
              <w:spacing w:line="240" w:lineRule="auto"/>
              <w:jc w:val="center"/>
              <w:rPr>
                <w:rFonts w:ascii="Arial" w:eastAsia="Arial" w:hAnsi="Arial" w:cs="Arial"/>
                <w:color w:val="000000"/>
                <w:sz w:val="22"/>
                <w:szCs w:val="22"/>
              </w:rPr>
            </w:pPr>
            <w:r w:rsidRPr="00CE2817">
              <w:rPr>
                <w:sz w:val="22"/>
                <w:szCs w:val="22"/>
              </w:rPr>
              <w:t>Tolerance</w:t>
            </w:r>
          </w:p>
        </w:tc>
        <w:tc>
          <w:tcPr>
            <w:tcW w:w="2687" w:type="dxa"/>
            <w:tcBorders>
              <w:bottom w:val="single" w:sz="4" w:space="0" w:color="auto"/>
            </w:tcBorders>
          </w:tcPr>
          <w:p w14:paraId="27C32026" w14:textId="0A56BDCB" w:rsidR="004B29D7" w:rsidRDefault="00694AF3" w:rsidP="00D6051D">
            <w:pPr>
              <w:spacing w:line="240" w:lineRule="auto"/>
              <w:jc w:val="center"/>
              <w:rPr>
                <w:rFonts w:ascii="Arial" w:eastAsia="Arial" w:hAnsi="Arial" w:cs="Arial"/>
                <w:color w:val="000000"/>
                <w:sz w:val="22"/>
                <w:szCs w:val="22"/>
              </w:rPr>
            </w:pPr>
            <w:r w:rsidRPr="00CE2817">
              <w:rPr>
                <w:sz w:val="22"/>
                <w:szCs w:val="22"/>
              </w:rPr>
              <w:t>VIF</w:t>
            </w:r>
          </w:p>
        </w:tc>
      </w:tr>
      <w:tr w:rsidR="00D6051D" w14:paraId="76292922" w14:textId="77777777" w:rsidTr="00694AF3">
        <w:tc>
          <w:tcPr>
            <w:tcW w:w="561" w:type="dxa"/>
            <w:tcBorders>
              <w:top w:val="single" w:sz="4" w:space="0" w:color="auto"/>
              <w:left w:val="single" w:sz="4" w:space="0" w:color="auto"/>
              <w:bottom w:val="nil"/>
              <w:right w:val="nil"/>
            </w:tcBorders>
          </w:tcPr>
          <w:p w14:paraId="56BD1D1B" w14:textId="0AB0EF0F" w:rsidR="00D6051D" w:rsidRDefault="004B29D7" w:rsidP="00D6051D">
            <w:pPr>
              <w:spacing w:line="240" w:lineRule="auto"/>
              <w:jc w:val="center"/>
              <w:rPr>
                <w:rFonts w:ascii="Arial" w:eastAsia="Arial" w:hAnsi="Arial" w:cs="Arial"/>
                <w:color w:val="000000"/>
                <w:sz w:val="22"/>
                <w:szCs w:val="22"/>
              </w:rPr>
            </w:pPr>
            <w:r>
              <w:rPr>
                <w:rFonts w:ascii="Arial" w:eastAsia="Arial" w:hAnsi="Arial" w:cs="Arial"/>
                <w:color w:val="000000"/>
                <w:sz w:val="22"/>
                <w:szCs w:val="22"/>
              </w:rPr>
              <w:t>1</w:t>
            </w:r>
          </w:p>
        </w:tc>
        <w:tc>
          <w:tcPr>
            <w:tcW w:w="2411" w:type="dxa"/>
            <w:tcBorders>
              <w:top w:val="single" w:sz="4" w:space="0" w:color="auto"/>
              <w:left w:val="nil"/>
              <w:bottom w:val="nil"/>
              <w:right w:val="single" w:sz="4" w:space="0" w:color="auto"/>
            </w:tcBorders>
          </w:tcPr>
          <w:p w14:paraId="30127C10" w14:textId="2542545C" w:rsidR="00D6051D" w:rsidRDefault="004B29D7" w:rsidP="00D6051D">
            <w:pPr>
              <w:spacing w:line="240" w:lineRule="auto"/>
              <w:jc w:val="center"/>
              <w:rPr>
                <w:rFonts w:ascii="Arial" w:eastAsia="Arial" w:hAnsi="Arial" w:cs="Arial"/>
                <w:color w:val="000000"/>
                <w:sz w:val="22"/>
                <w:szCs w:val="22"/>
              </w:rPr>
            </w:pPr>
            <w:r w:rsidRPr="00CE2817">
              <w:rPr>
                <w:sz w:val="22"/>
                <w:szCs w:val="22"/>
              </w:rPr>
              <w:t>(Constant)</w:t>
            </w:r>
          </w:p>
        </w:tc>
        <w:tc>
          <w:tcPr>
            <w:tcW w:w="2835" w:type="dxa"/>
            <w:tcBorders>
              <w:top w:val="single" w:sz="4" w:space="0" w:color="auto"/>
              <w:left w:val="single" w:sz="4" w:space="0" w:color="auto"/>
              <w:bottom w:val="nil"/>
              <w:right w:val="single" w:sz="4" w:space="0" w:color="auto"/>
            </w:tcBorders>
          </w:tcPr>
          <w:p w14:paraId="502E30D4" w14:textId="77777777" w:rsidR="00D6051D" w:rsidRDefault="00D6051D" w:rsidP="00D6051D">
            <w:pPr>
              <w:spacing w:line="240" w:lineRule="auto"/>
              <w:jc w:val="center"/>
              <w:rPr>
                <w:rFonts w:ascii="Arial" w:eastAsia="Arial" w:hAnsi="Arial" w:cs="Arial"/>
                <w:color w:val="000000"/>
                <w:sz w:val="22"/>
                <w:szCs w:val="22"/>
              </w:rPr>
            </w:pPr>
          </w:p>
        </w:tc>
        <w:tc>
          <w:tcPr>
            <w:tcW w:w="2687" w:type="dxa"/>
            <w:tcBorders>
              <w:top w:val="single" w:sz="4" w:space="0" w:color="auto"/>
              <w:left w:val="single" w:sz="4" w:space="0" w:color="auto"/>
              <w:bottom w:val="nil"/>
              <w:right w:val="single" w:sz="4" w:space="0" w:color="auto"/>
            </w:tcBorders>
          </w:tcPr>
          <w:p w14:paraId="171405A4" w14:textId="77777777" w:rsidR="00D6051D" w:rsidRDefault="00D6051D" w:rsidP="00D6051D">
            <w:pPr>
              <w:spacing w:line="240" w:lineRule="auto"/>
              <w:jc w:val="center"/>
              <w:rPr>
                <w:rFonts w:ascii="Arial" w:eastAsia="Arial" w:hAnsi="Arial" w:cs="Arial"/>
                <w:color w:val="000000"/>
                <w:sz w:val="22"/>
                <w:szCs w:val="22"/>
              </w:rPr>
            </w:pPr>
          </w:p>
        </w:tc>
      </w:tr>
      <w:tr w:rsidR="00694AF3" w14:paraId="5841B90A" w14:textId="77777777" w:rsidTr="00694AF3">
        <w:tc>
          <w:tcPr>
            <w:tcW w:w="561" w:type="dxa"/>
            <w:tcBorders>
              <w:top w:val="nil"/>
              <w:left w:val="single" w:sz="4" w:space="0" w:color="auto"/>
              <w:bottom w:val="nil"/>
              <w:right w:val="nil"/>
            </w:tcBorders>
          </w:tcPr>
          <w:p w14:paraId="241C0546" w14:textId="77777777" w:rsidR="00694AF3" w:rsidRDefault="00694AF3" w:rsidP="00694AF3">
            <w:pPr>
              <w:spacing w:line="240" w:lineRule="auto"/>
              <w:jc w:val="center"/>
              <w:rPr>
                <w:rFonts w:ascii="Arial" w:eastAsia="Arial" w:hAnsi="Arial" w:cs="Arial"/>
                <w:color w:val="000000"/>
                <w:sz w:val="22"/>
                <w:szCs w:val="22"/>
              </w:rPr>
            </w:pPr>
          </w:p>
        </w:tc>
        <w:tc>
          <w:tcPr>
            <w:tcW w:w="2411" w:type="dxa"/>
            <w:tcBorders>
              <w:top w:val="nil"/>
              <w:left w:val="nil"/>
              <w:bottom w:val="nil"/>
              <w:right w:val="single" w:sz="4" w:space="0" w:color="auto"/>
            </w:tcBorders>
          </w:tcPr>
          <w:p w14:paraId="62031516" w14:textId="16DFBF75" w:rsidR="00694AF3" w:rsidRDefault="00694AF3" w:rsidP="00694AF3">
            <w:pPr>
              <w:spacing w:line="240" w:lineRule="auto"/>
              <w:jc w:val="center"/>
              <w:rPr>
                <w:rFonts w:ascii="Arial" w:eastAsia="Arial" w:hAnsi="Arial" w:cs="Arial"/>
                <w:color w:val="000000"/>
                <w:sz w:val="22"/>
                <w:szCs w:val="22"/>
              </w:rPr>
            </w:pPr>
            <w:r w:rsidRPr="00220CF2">
              <w:rPr>
                <w:rFonts w:ascii="Arial" w:eastAsia="Arial" w:hAnsi="Arial" w:cs="Arial"/>
                <w:color w:val="000000"/>
                <w:sz w:val="22"/>
                <w:szCs w:val="22"/>
              </w:rPr>
              <w:t>Facility</w:t>
            </w:r>
          </w:p>
        </w:tc>
        <w:tc>
          <w:tcPr>
            <w:tcW w:w="2835" w:type="dxa"/>
            <w:tcBorders>
              <w:top w:val="nil"/>
              <w:left w:val="single" w:sz="4" w:space="0" w:color="auto"/>
              <w:bottom w:val="nil"/>
              <w:right w:val="single" w:sz="4" w:space="0" w:color="auto"/>
            </w:tcBorders>
          </w:tcPr>
          <w:p w14:paraId="2B4CD1D9" w14:textId="10EBB727" w:rsidR="00694AF3" w:rsidRDefault="00694AF3" w:rsidP="00694AF3">
            <w:pPr>
              <w:spacing w:line="240" w:lineRule="auto"/>
              <w:jc w:val="right"/>
              <w:rPr>
                <w:rFonts w:ascii="Arial" w:eastAsia="Arial" w:hAnsi="Arial" w:cs="Arial"/>
                <w:color w:val="000000"/>
                <w:sz w:val="22"/>
                <w:szCs w:val="22"/>
              </w:rPr>
            </w:pPr>
            <w:r>
              <w:rPr>
                <w:sz w:val="22"/>
                <w:szCs w:val="22"/>
              </w:rPr>
              <w:t>,826</w:t>
            </w:r>
          </w:p>
        </w:tc>
        <w:tc>
          <w:tcPr>
            <w:tcW w:w="2687" w:type="dxa"/>
            <w:tcBorders>
              <w:top w:val="nil"/>
              <w:left w:val="single" w:sz="4" w:space="0" w:color="auto"/>
              <w:bottom w:val="nil"/>
              <w:right w:val="single" w:sz="4" w:space="0" w:color="auto"/>
            </w:tcBorders>
          </w:tcPr>
          <w:p w14:paraId="3D1B380A" w14:textId="002B73DC" w:rsidR="00694AF3" w:rsidRDefault="00694AF3" w:rsidP="00694AF3">
            <w:pPr>
              <w:spacing w:line="240" w:lineRule="auto"/>
              <w:jc w:val="right"/>
              <w:rPr>
                <w:rFonts w:ascii="Arial" w:eastAsia="Arial" w:hAnsi="Arial" w:cs="Arial"/>
                <w:color w:val="000000"/>
                <w:sz w:val="22"/>
                <w:szCs w:val="22"/>
              </w:rPr>
            </w:pPr>
            <w:r>
              <w:rPr>
                <w:sz w:val="22"/>
                <w:szCs w:val="22"/>
              </w:rPr>
              <w:t>1,210</w:t>
            </w:r>
          </w:p>
        </w:tc>
      </w:tr>
      <w:tr w:rsidR="00694AF3" w14:paraId="16A5575C" w14:textId="77777777" w:rsidTr="00694AF3">
        <w:tc>
          <w:tcPr>
            <w:tcW w:w="561" w:type="dxa"/>
            <w:tcBorders>
              <w:top w:val="nil"/>
              <w:left w:val="single" w:sz="4" w:space="0" w:color="auto"/>
              <w:bottom w:val="nil"/>
              <w:right w:val="nil"/>
            </w:tcBorders>
          </w:tcPr>
          <w:p w14:paraId="6C649391" w14:textId="77777777" w:rsidR="00694AF3" w:rsidRDefault="00694AF3" w:rsidP="00694AF3">
            <w:pPr>
              <w:spacing w:line="240" w:lineRule="auto"/>
              <w:jc w:val="center"/>
              <w:rPr>
                <w:rFonts w:ascii="Arial" w:eastAsia="Arial" w:hAnsi="Arial" w:cs="Arial"/>
                <w:color w:val="000000"/>
                <w:sz w:val="22"/>
                <w:szCs w:val="22"/>
              </w:rPr>
            </w:pPr>
          </w:p>
        </w:tc>
        <w:tc>
          <w:tcPr>
            <w:tcW w:w="2411" w:type="dxa"/>
            <w:tcBorders>
              <w:top w:val="nil"/>
              <w:left w:val="nil"/>
              <w:bottom w:val="nil"/>
              <w:right w:val="single" w:sz="4" w:space="0" w:color="auto"/>
            </w:tcBorders>
          </w:tcPr>
          <w:p w14:paraId="697E00D5" w14:textId="45FB004E" w:rsidR="00694AF3" w:rsidRDefault="00694AF3" w:rsidP="00694AF3">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Corporate Image</w:t>
            </w:r>
          </w:p>
        </w:tc>
        <w:tc>
          <w:tcPr>
            <w:tcW w:w="2835" w:type="dxa"/>
            <w:tcBorders>
              <w:top w:val="nil"/>
              <w:left w:val="single" w:sz="4" w:space="0" w:color="auto"/>
              <w:bottom w:val="nil"/>
              <w:right w:val="single" w:sz="4" w:space="0" w:color="auto"/>
            </w:tcBorders>
          </w:tcPr>
          <w:p w14:paraId="21F2DF98" w14:textId="3DDE0E70" w:rsidR="00694AF3" w:rsidRDefault="00694AF3" w:rsidP="00694AF3">
            <w:pPr>
              <w:spacing w:line="240" w:lineRule="auto"/>
              <w:jc w:val="right"/>
              <w:rPr>
                <w:rFonts w:ascii="Arial" w:eastAsia="Arial" w:hAnsi="Arial" w:cs="Arial"/>
                <w:color w:val="000000"/>
                <w:sz w:val="22"/>
                <w:szCs w:val="22"/>
              </w:rPr>
            </w:pPr>
            <w:r>
              <w:rPr>
                <w:sz w:val="22"/>
                <w:szCs w:val="22"/>
              </w:rPr>
              <w:t>,674</w:t>
            </w:r>
          </w:p>
        </w:tc>
        <w:tc>
          <w:tcPr>
            <w:tcW w:w="2687" w:type="dxa"/>
            <w:tcBorders>
              <w:top w:val="nil"/>
              <w:left w:val="single" w:sz="4" w:space="0" w:color="auto"/>
              <w:bottom w:val="nil"/>
              <w:right w:val="single" w:sz="4" w:space="0" w:color="auto"/>
            </w:tcBorders>
          </w:tcPr>
          <w:p w14:paraId="7D78997D" w14:textId="1E086C08" w:rsidR="00694AF3" w:rsidRDefault="00694AF3" w:rsidP="00694AF3">
            <w:pPr>
              <w:spacing w:line="240" w:lineRule="auto"/>
              <w:jc w:val="right"/>
              <w:rPr>
                <w:rFonts w:ascii="Arial" w:eastAsia="Arial" w:hAnsi="Arial" w:cs="Arial"/>
                <w:color w:val="000000"/>
                <w:sz w:val="22"/>
                <w:szCs w:val="22"/>
              </w:rPr>
            </w:pPr>
            <w:r>
              <w:rPr>
                <w:sz w:val="22"/>
                <w:szCs w:val="22"/>
              </w:rPr>
              <w:t>1,485</w:t>
            </w:r>
          </w:p>
        </w:tc>
      </w:tr>
      <w:tr w:rsidR="00694AF3" w14:paraId="5DE53F4D" w14:textId="77777777" w:rsidTr="00694AF3">
        <w:tc>
          <w:tcPr>
            <w:tcW w:w="561" w:type="dxa"/>
            <w:tcBorders>
              <w:top w:val="nil"/>
              <w:left w:val="single" w:sz="4" w:space="0" w:color="auto"/>
              <w:bottom w:val="single" w:sz="4" w:space="0" w:color="auto"/>
              <w:right w:val="nil"/>
            </w:tcBorders>
          </w:tcPr>
          <w:p w14:paraId="60151D24" w14:textId="77777777" w:rsidR="00694AF3" w:rsidRDefault="00694AF3" w:rsidP="00694AF3">
            <w:pPr>
              <w:spacing w:line="240" w:lineRule="auto"/>
              <w:jc w:val="center"/>
              <w:rPr>
                <w:rFonts w:ascii="Arial" w:eastAsia="Arial" w:hAnsi="Arial" w:cs="Arial"/>
                <w:color w:val="000000"/>
                <w:sz w:val="22"/>
                <w:szCs w:val="22"/>
              </w:rPr>
            </w:pPr>
          </w:p>
        </w:tc>
        <w:tc>
          <w:tcPr>
            <w:tcW w:w="2411" w:type="dxa"/>
            <w:tcBorders>
              <w:top w:val="nil"/>
              <w:left w:val="nil"/>
              <w:bottom w:val="single" w:sz="4" w:space="0" w:color="auto"/>
              <w:right w:val="single" w:sz="4" w:space="0" w:color="auto"/>
            </w:tcBorders>
          </w:tcPr>
          <w:p w14:paraId="250BDB2D" w14:textId="3193CA8C" w:rsidR="00694AF3" w:rsidRDefault="00694AF3" w:rsidP="00694AF3">
            <w:pPr>
              <w:spacing w:line="240" w:lineRule="auto"/>
              <w:jc w:val="center"/>
              <w:rPr>
                <w:rFonts w:ascii="Arial" w:eastAsia="Arial" w:hAnsi="Arial" w:cs="Arial"/>
                <w:color w:val="000000"/>
                <w:sz w:val="22"/>
                <w:szCs w:val="22"/>
              </w:rPr>
            </w:pPr>
            <w:r w:rsidRPr="007A09BA">
              <w:rPr>
                <w:rFonts w:ascii="Arial" w:eastAsia="Arial" w:hAnsi="Arial" w:cs="Arial"/>
                <w:color w:val="000000"/>
                <w:sz w:val="22"/>
                <w:szCs w:val="22"/>
              </w:rPr>
              <w:t>Customer Perception</w:t>
            </w:r>
          </w:p>
        </w:tc>
        <w:tc>
          <w:tcPr>
            <w:tcW w:w="2835" w:type="dxa"/>
            <w:tcBorders>
              <w:top w:val="nil"/>
              <w:left w:val="single" w:sz="4" w:space="0" w:color="auto"/>
              <w:bottom w:val="single" w:sz="4" w:space="0" w:color="auto"/>
              <w:right w:val="single" w:sz="4" w:space="0" w:color="auto"/>
            </w:tcBorders>
          </w:tcPr>
          <w:p w14:paraId="52E412CE" w14:textId="0ADCAC2B" w:rsidR="00694AF3" w:rsidRDefault="00694AF3" w:rsidP="00694AF3">
            <w:pPr>
              <w:spacing w:line="240" w:lineRule="auto"/>
              <w:jc w:val="right"/>
              <w:rPr>
                <w:rFonts w:ascii="Arial" w:eastAsia="Arial" w:hAnsi="Arial" w:cs="Arial"/>
                <w:color w:val="000000"/>
                <w:sz w:val="22"/>
                <w:szCs w:val="22"/>
              </w:rPr>
            </w:pPr>
            <w:r>
              <w:rPr>
                <w:sz w:val="22"/>
                <w:szCs w:val="22"/>
              </w:rPr>
              <w:t>,797</w:t>
            </w:r>
          </w:p>
        </w:tc>
        <w:tc>
          <w:tcPr>
            <w:tcW w:w="2687" w:type="dxa"/>
            <w:tcBorders>
              <w:top w:val="nil"/>
              <w:left w:val="single" w:sz="4" w:space="0" w:color="auto"/>
              <w:bottom w:val="single" w:sz="4" w:space="0" w:color="auto"/>
              <w:right w:val="single" w:sz="4" w:space="0" w:color="auto"/>
            </w:tcBorders>
          </w:tcPr>
          <w:p w14:paraId="12B2514A" w14:textId="44252FB9" w:rsidR="00694AF3" w:rsidRDefault="00694AF3" w:rsidP="00694AF3">
            <w:pPr>
              <w:spacing w:line="240" w:lineRule="auto"/>
              <w:jc w:val="right"/>
              <w:rPr>
                <w:rFonts w:ascii="Arial" w:eastAsia="Arial" w:hAnsi="Arial" w:cs="Arial"/>
                <w:color w:val="000000"/>
                <w:sz w:val="22"/>
                <w:szCs w:val="22"/>
              </w:rPr>
            </w:pPr>
            <w:r>
              <w:rPr>
                <w:sz w:val="22"/>
                <w:szCs w:val="22"/>
              </w:rPr>
              <w:t>1,255</w:t>
            </w:r>
          </w:p>
        </w:tc>
      </w:tr>
    </w:tbl>
    <w:p w14:paraId="4954D96D" w14:textId="77777777" w:rsidR="00694AF3" w:rsidRPr="00694AF3" w:rsidRDefault="00694AF3" w:rsidP="00694AF3">
      <w:pPr>
        <w:pBdr>
          <w:top w:val="nil"/>
          <w:left w:val="nil"/>
          <w:bottom w:val="nil"/>
          <w:right w:val="nil"/>
          <w:between w:val="nil"/>
        </w:pBdr>
        <w:spacing w:line="240" w:lineRule="auto"/>
        <w:rPr>
          <w:rFonts w:ascii="Arial" w:eastAsia="Arial" w:hAnsi="Arial" w:cs="Arial"/>
          <w:color w:val="000000"/>
          <w:sz w:val="22"/>
          <w:szCs w:val="22"/>
        </w:rPr>
      </w:pPr>
      <w:r w:rsidRPr="00694AF3">
        <w:rPr>
          <w:rFonts w:ascii="Arial" w:eastAsia="Arial" w:hAnsi="Arial" w:cs="Arial"/>
          <w:color w:val="000000"/>
          <w:sz w:val="22"/>
          <w:szCs w:val="22"/>
        </w:rPr>
        <w:t>a. Dependent Variable: Purchase Decision</w:t>
      </w:r>
    </w:p>
    <w:p w14:paraId="7AF7D028" w14:textId="57260988" w:rsidR="00D6051D" w:rsidRDefault="00694AF3" w:rsidP="00694AF3">
      <w:pPr>
        <w:pBdr>
          <w:top w:val="nil"/>
          <w:left w:val="nil"/>
          <w:bottom w:val="nil"/>
          <w:right w:val="nil"/>
          <w:between w:val="nil"/>
        </w:pBdr>
        <w:spacing w:line="240" w:lineRule="auto"/>
        <w:rPr>
          <w:rFonts w:ascii="Arial" w:eastAsia="Arial" w:hAnsi="Arial" w:cs="Arial"/>
          <w:color w:val="000000"/>
          <w:sz w:val="22"/>
          <w:szCs w:val="22"/>
        </w:rPr>
      </w:pPr>
      <w:r w:rsidRPr="00694AF3">
        <w:rPr>
          <w:rFonts w:ascii="Arial" w:eastAsia="Arial" w:hAnsi="Arial" w:cs="Arial"/>
          <w:color w:val="000000"/>
          <w:sz w:val="22"/>
          <w:szCs w:val="22"/>
        </w:rPr>
        <w:t>Source: Research Results, 2020 (Processed Data)</w:t>
      </w:r>
    </w:p>
    <w:p w14:paraId="1E38D961" w14:textId="77777777" w:rsidR="00694AF3" w:rsidRDefault="00694AF3" w:rsidP="00694AF3">
      <w:pPr>
        <w:pBdr>
          <w:top w:val="nil"/>
          <w:left w:val="nil"/>
          <w:bottom w:val="nil"/>
          <w:right w:val="nil"/>
          <w:between w:val="nil"/>
        </w:pBdr>
        <w:spacing w:line="240" w:lineRule="auto"/>
        <w:rPr>
          <w:rFonts w:ascii="Arial" w:eastAsia="Arial" w:hAnsi="Arial" w:cs="Arial"/>
          <w:color w:val="000000"/>
          <w:sz w:val="22"/>
          <w:szCs w:val="22"/>
        </w:rPr>
      </w:pPr>
    </w:p>
    <w:p w14:paraId="1AE0333B" w14:textId="49834FB1" w:rsidR="00694AF3" w:rsidRDefault="00694AF3" w:rsidP="00694AF3">
      <w:pPr>
        <w:pBdr>
          <w:top w:val="nil"/>
          <w:left w:val="nil"/>
          <w:bottom w:val="nil"/>
          <w:right w:val="nil"/>
          <w:between w:val="nil"/>
        </w:pBdr>
        <w:spacing w:line="240" w:lineRule="auto"/>
        <w:jc w:val="both"/>
        <w:rPr>
          <w:rFonts w:ascii="Arial" w:eastAsia="Arial" w:hAnsi="Arial" w:cs="Arial"/>
          <w:color w:val="000000"/>
          <w:sz w:val="22"/>
          <w:szCs w:val="22"/>
        </w:rPr>
      </w:pPr>
      <w:r w:rsidRPr="00694AF3">
        <w:rPr>
          <w:rFonts w:ascii="Arial" w:eastAsia="Arial" w:hAnsi="Arial" w:cs="Arial"/>
          <w:color w:val="000000"/>
          <w:sz w:val="22"/>
          <w:szCs w:val="22"/>
        </w:rPr>
        <w:t>Based on Table 5 above, it can be seen that the correlation value for the facility variable is 0.826, the Vitra brand variable is 0.674 and the perception variable is 0.797 which is more than 0.10 and the VIF value obtained for the facility variable is 1.210, the Corporate Image variable is 1.485 and the perception variable is 1.255 which is less than 10, so it can be stated that there is no multicollinearity problem with other independent variables.</w:t>
      </w:r>
    </w:p>
    <w:p w14:paraId="6AC1611C" w14:textId="77777777" w:rsidR="00694AF3" w:rsidRDefault="00694AF3" w:rsidP="00694AF3">
      <w:pPr>
        <w:pBdr>
          <w:top w:val="nil"/>
          <w:left w:val="nil"/>
          <w:bottom w:val="nil"/>
          <w:right w:val="nil"/>
          <w:between w:val="nil"/>
        </w:pBdr>
        <w:spacing w:line="240" w:lineRule="auto"/>
        <w:jc w:val="both"/>
        <w:rPr>
          <w:rFonts w:ascii="Arial" w:eastAsia="Arial" w:hAnsi="Arial" w:cs="Arial"/>
          <w:color w:val="000000"/>
          <w:sz w:val="22"/>
          <w:szCs w:val="22"/>
        </w:rPr>
      </w:pPr>
    </w:p>
    <w:p w14:paraId="4596B297" w14:textId="0122C1E2" w:rsidR="00646B16" w:rsidRDefault="00131053" w:rsidP="00131053">
      <w:pPr>
        <w:pBdr>
          <w:top w:val="nil"/>
          <w:left w:val="nil"/>
          <w:bottom w:val="nil"/>
          <w:right w:val="nil"/>
          <w:between w:val="nil"/>
        </w:pBdr>
        <w:spacing w:line="240" w:lineRule="auto"/>
        <w:ind w:left="142"/>
        <w:jc w:val="both"/>
        <w:rPr>
          <w:rFonts w:ascii="Arial" w:eastAsia="Arial" w:hAnsi="Arial" w:cs="Arial"/>
          <w:color w:val="000000"/>
          <w:sz w:val="22"/>
          <w:szCs w:val="22"/>
        </w:rPr>
      </w:pPr>
      <w:r>
        <w:rPr>
          <w:rFonts w:ascii="Arial" w:eastAsia="Arial" w:hAnsi="Arial" w:cs="Arial"/>
          <w:color w:val="000000"/>
          <w:sz w:val="22"/>
          <w:szCs w:val="22"/>
        </w:rPr>
        <w:t xml:space="preserve">C. </w:t>
      </w:r>
      <w:r w:rsidRPr="00131053">
        <w:rPr>
          <w:rFonts w:ascii="Arial" w:eastAsia="Arial" w:hAnsi="Arial" w:cs="Arial"/>
          <w:color w:val="000000"/>
          <w:sz w:val="22"/>
          <w:szCs w:val="22"/>
        </w:rPr>
        <w:t>Heteroscedasticity Test</w:t>
      </w:r>
    </w:p>
    <w:p w14:paraId="422BD3DE" w14:textId="0139F138" w:rsidR="00131053" w:rsidRDefault="00131053" w:rsidP="00131053">
      <w:pPr>
        <w:pBdr>
          <w:top w:val="nil"/>
          <w:left w:val="nil"/>
          <w:bottom w:val="nil"/>
          <w:right w:val="nil"/>
          <w:between w:val="nil"/>
        </w:pBdr>
        <w:spacing w:line="240" w:lineRule="auto"/>
        <w:ind w:left="426"/>
        <w:jc w:val="both"/>
        <w:rPr>
          <w:rFonts w:ascii="Arial" w:eastAsia="Arial" w:hAnsi="Arial" w:cs="Arial"/>
          <w:color w:val="000000"/>
          <w:sz w:val="22"/>
          <w:szCs w:val="22"/>
        </w:rPr>
      </w:pPr>
      <w:r w:rsidRPr="00131053">
        <w:rPr>
          <w:rFonts w:ascii="Arial" w:eastAsia="Arial" w:hAnsi="Arial" w:cs="Arial"/>
          <w:color w:val="000000"/>
          <w:sz w:val="22"/>
          <w:szCs w:val="22"/>
        </w:rPr>
        <w:t>The test results using the scatterplot graphic method can be seen in the image below:</w:t>
      </w:r>
    </w:p>
    <w:p w14:paraId="53EEBBAB" w14:textId="3CFEDDAF" w:rsidR="00131053" w:rsidRDefault="00131053" w:rsidP="00131053">
      <w:pPr>
        <w:pBdr>
          <w:top w:val="nil"/>
          <w:left w:val="nil"/>
          <w:bottom w:val="nil"/>
          <w:right w:val="nil"/>
          <w:between w:val="nil"/>
        </w:pBdr>
        <w:spacing w:line="240" w:lineRule="auto"/>
        <w:ind w:left="426"/>
        <w:jc w:val="center"/>
        <w:rPr>
          <w:rFonts w:ascii="Arial" w:eastAsia="Arial" w:hAnsi="Arial" w:cs="Arial"/>
          <w:color w:val="000000"/>
          <w:sz w:val="22"/>
          <w:szCs w:val="22"/>
        </w:rPr>
      </w:pPr>
      <w:r w:rsidRPr="00E211A5">
        <w:rPr>
          <w:noProof/>
        </w:rPr>
        <w:lastRenderedPageBreak/>
        <w:drawing>
          <wp:inline distT="0" distB="0" distL="0" distR="0" wp14:anchorId="188B652F" wp14:editId="64CBE0A1">
            <wp:extent cx="4207933" cy="2035958"/>
            <wp:effectExtent l="0" t="0" r="2540" b="2540"/>
            <wp:docPr id="1441110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9870" cy="2041734"/>
                    </a:xfrm>
                    <a:prstGeom prst="rect">
                      <a:avLst/>
                    </a:prstGeom>
                    <a:noFill/>
                    <a:ln>
                      <a:noFill/>
                    </a:ln>
                  </pic:spPr>
                </pic:pic>
              </a:graphicData>
            </a:graphic>
          </wp:inline>
        </w:drawing>
      </w:r>
    </w:p>
    <w:p w14:paraId="294DE365" w14:textId="5F11B648" w:rsidR="00131053" w:rsidRDefault="00131053" w:rsidP="00131053">
      <w:pPr>
        <w:pBdr>
          <w:top w:val="nil"/>
          <w:left w:val="nil"/>
          <w:bottom w:val="nil"/>
          <w:right w:val="nil"/>
          <w:between w:val="nil"/>
        </w:pBdr>
        <w:spacing w:line="240" w:lineRule="auto"/>
        <w:ind w:left="426"/>
        <w:jc w:val="center"/>
        <w:rPr>
          <w:rFonts w:ascii="Arial" w:eastAsia="Arial" w:hAnsi="Arial" w:cs="Arial"/>
          <w:color w:val="000000"/>
          <w:sz w:val="22"/>
          <w:szCs w:val="22"/>
        </w:rPr>
      </w:pPr>
      <w:r w:rsidRPr="00131053">
        <w:rPr>
          <w:rFonts w:ascii="Arial" w:eastAsia="Arial" w:hAnsi="Arial" w:cs="Arial"/>
          <w:color w:val="000000"/>
          <w:sz w:val="22"/>
          <w:szCs w:val="22"/>
        </w:rPr>
        <w:t>Figure 4. Scatterplot graph</w:t>
      </w:r>
    </w:p>
    <w:p w14:paraId="7BFE2EBB" w14:textId="77777777" w:rsidR="00131053" w:rsidRDefault="00131053" w:rsidP="00131053">
      <w:pPr>
        <w:pBdr>
          <w:top w:val="nil"/>
          <w:left w:val="nil"/>
          <w:bottom w:val="nil"/>
          <w:right w:val="nil"/>
          <w:between w:val="nil"/>
        </w:pBdr>
        <w:spacing w:line="240" w:lineRule="auto"/>
        <w:ind w:left="426"/>
        <w:jc w:val="center"/>
        <w:rPr>
          <w:rFonts w:ascii="Arial" w:eastAsia="Arial" w:hAnsi="Arial" w:cs="Arial"/>
          <w:color w:val="000000"/>
          <w:sz w:val="22"/>
          <w:szCs w:val="22"/>
        </w:rPr>
      </w:pPr>
    </w:p>
    <w:p w14:paraId="626B7339" w14:textId="022DFF64" w:rsidR="00131053" w:rsidRDefault="00131053" w:rsidP="00131053">
      <w:pPr>
        <w:pBdr>
          <w:top w:val="nil"/>
          <w:left w:val="nil"/>
          <w:bottom w:val="nil"/>
          <w:right w:val="nil"/>
          <w:between w:val="nil"/>
        </w:pBdr>
        <w:spacing w:line="240" w:lineRule="auto"/>
        <w:ind w:left="426"/>
        <w:jc w:val="both"/>
        <w:rPr>
          <w:rFonts w:ascii="Arial" w:eastAsia="Arial" w:hAnsi="Arial" w:cs="Arial"/>
          <w:color w:val="000000"/>
          <w:sz w:val="22"/>
          <w:szCs w:val="22"/>
        </w:rPr>
      </w:pPr>
      <w:r w:rsidRPr="00131053">
        <w:rPr>
          <w:rFonts w:ascii="Arial" w:eastAsia="Arial" w:hAnsi="Arial" w:cs="Arial"/>
          <w:color w:val="000000"/>
          <w:sz w:val="22"/>
          <w:szCs w:val="22"/>
        </w:rPr>
        <w:t>Based on Figure 4 above, it can be seen that the Scatterplot graph points are spread randomly and are spread above and below the number 0 on the Y axis without forming a particular pattern. This can be concluded that there is no heteroscedasticity.</w:t>
      </w:r>
    </w:p>
    <w:p w14:paraId="7AD40EAF" w14:textId="77777777" w:rsidR="00131053" w:rsidRDefault="00131053" w:rsidP="00131053">
      <w:pPr>
        <w:pBdr>
          <w:top w:val="nil"/>
          <w:left w:val="nil"/>
          <w:bottom w:val="nil"/>
          <w:right w:val="nil"/>
          <w:between w:val="nil"/>
        </w:pBdr>
        <w:spacing w:line="240" w:lineRule="auto"/>
        <w:ind w:left="426"/>
        <w:jc w:val="both"/>
        <w:rPr>
          <w:rFonts w:ascii="Arial" w:eastAsia="Arial" w:hAnsi="Arial" w:cs="Arial"/>
          <w:color w:val="000000"/>
          <w:sz w:val="22"/>
          <w:szCs w:val="22"/>
        </w:rPr>
      </w:pPr>
    </w:p>
    <w:p w14:paraId="37F2624A" w14:textId="3D8C0EF0" w:rsidR="00131053" w:rsidRDefault="00131053" w:rsidP="00131053">
      <w:pPr>
        <w:pBdr>
          <w:top w:val="nil"/>
          <w:left w:val="nil"/>
          <w:bottom w:val="nil"/>
          <w:right w:val="nil"/>
          <w:between w:val="nil"/>
        </w:pBdr>
        <w:spacing w:line="240" w:lineRule="auto"/>
        <w:ind w:left="426"/>
        <w:jc w:val="both"/>
        <w:rPr>
          <w:rFonts w:ascii="Arial" w:eastAsia="Arial" w:hAnsi="Arial" w:cs="Arial"/>
          <w:color w:val="000000"/>
          <w:sz w:val="22"/>
          <w:szCs w:val="22"/>
        </w:rPr>
      </w:pPr>
      <w:r w:rsidRPr="00131053">
        <w:rPr>
          <w:rFonts w:ascii="Arial" w:eastAsia="Arial" w:hAnsi="Arial" w:cs="Arial"/>
          <w:color w:val="000000"/>
          <w:sz w:val="22"/>
          <w:szCs w:val="22"/>
        </w:rPr>
        <w:t>Multiple Linear Regression Analysis Results</w:t>
      </w:r>
    </w:p>
    <w:p w14:paraId="63F4E20B" w14:textId="042BCC87" w:rsidR="00131053" w:rsidRDefault="00131053" w:rsidP="00131053">
      <w:pPr>
        <w:pBdr>
          <w:top w:val="nil"/>
          <w:left w:val="nil"/>
          <w:bottom w:val="nil"/>
          <w:right w:val="nil"/>
          <w:between w:val="nil"/>
        </w:pBdr>
        <w:spacing w:line="240" w:lineRule="auto"/>
        <w:ind w:left="426"/>
        <w:jc w:val="both"/>
        <w:rPr>
          <w:rFonts w:ascii="Arial" w:eastAsia="Arial" w:hAnsi="Arial" w:cs="Arial"/>
          <w:color w:val="000000"/>
          <w:sz w:val="22"/>
          <w:szCs w:val="22"/>
        </w:rPr>
      </w:pPr>
      <w:r w:rsidRPr="00131053">
        <w:rPr>
          <w:rFonts w:ascii="Arial" w:eastAsia="Arial" w:hAnsi="Arial" w:cs="Arial"/>
          <w:color w:val="000000"/>
          <w:sz w:val="22"/>
          <w:szCs w:val="22"/>
        </w:rPr>
        <w:t>The results of the multiple linear regression analysis test can be seen below:</w:t>
      </w:r>
    </w:p>
    <w:p w14:paraId="295C02A3" w14:textId="77777777" w:rsidR="00131053" w:rsidRDefault="00131053" w:rsidP="00131053">
      <w:pPr>
        <w:pBdr>
          <w:top w:val="nil"/>
          <w:left w:val="nil"/>
          <w:bottom w:val="nil"/>
          <w:right w:val="nil"/>
          <w:between w:val="nil"/>
        </w:pBdr>
        <w:spacing w:line="240" w:lineRule="auto"/>
        <w:ind w:left="426"/>
        <w:jc w:val="both"/>
        <w:rPr>
          <w:rFonts w:ascii="Arial" w:eastAsia="Arial" w:hAnsi="Arial" w:cs="Arial"/>
          <w:color w:val="000000"/>
          <w:sz w:val="22"/>
          <w:szCs w:val="22"/>
        </w:rPr>
      </w:pPr>
    </w:p>
    <w:p w14:paraId="11838740" w14:textId="77777777" w:rsidR="00131053" w:rsidRPr="00131053" w:rsidRDefault="00131053" w:rsidP="00131053">
      <w:pPr>
        <w:pBdr>
          <w:top w:val="nil"/>
          <w:left w:val="nil"/>
          <w:bottom w:val="nil"/>
          <w:right w:val="nil"/>
          <w:between w:val="nil"/>
        </w:pBdr>
        <w:spacing w:line="240" w:lineRule="auto"/>
        <w:ind w:left="426"/>
        <w:jc w:val="center"/>
        <w:rPr>
          <w:rFonts w:ascii="Arial" w:eastAsia="Arial" w:hAnsi="Arial" w:cs="Arial"/>
          <w:color w:val="000000"/>
          <w:sz w:val="22"/>
          <w:szCs w:val="22"/>
        </w:rPr>
      </w:pPr>
      <w:r w:rsidRPr="00131053">
        <w:rPr>
          <w:rFonts w:ascii="Arial" w:eastAsia="Arial" w:hAnsi="Arial" w:cs="Arial"/>
          <w:color w:val="000000"/>
          <w:sz w:val="22"/>
          <w:szCs w:val="22"/>
        </w:rPr>
        <w:t>Table 6. Results of Multiple Linear Regression Analysis Test</w:t>
      </w:r>
    </w:p>
    <w:p w14:paraId="551BB4B3" w14:textId="56E83E53" w:rsidR="00131053" w:rsidRDefault="00131053" w:rsidP="00131053">
      <w:pPr>
        <w:pBdr>
          <w:top w:val="nil"/>
          <w:left w:val="nil"/>
          <w:bottom w:val="nil"/>
          <w:right w:val="nil"/>
          <w:between w:val="nil"/>
        </w:pBdr>
        <w:spacing w:line="240" w:lineRule="auto"/>
        <w:ind w:left="426"/>
        <w:jc w:val="center"/>
        <w:rPr>
          <w:rFonts w:ascii="Arial" w:eastAsia="Arial" w:hAnsi="Arial" w:cs="Arial"/>
          <w:color w:val="000000"/>
          <w:sz w:val="22"/>
          <w:szCs w:val="22"/>
        </w:rPr>
      </w:pPr>
      <w:proofErr w:type="spellStart"/>
      <w:r w:rsidRPr="00131053">
        <w:rPr>
          <w:rFonts w:ascii="Arial" w:eastAsia="Arial" w:hAnsi="Arial" w:cs="Arial"/>
          <w:color w:val="000000"/>
          <w:sz w:val="22"/>
          <w:szCs w:val="22"/>
        </w:rPr>
        <w:t>Coefficients</w:t>
      </w:r>
      <w:r>
        <w:rPr>
          <w:rFonts w:ascii="Arial" w:eastAsia="Arial" w:hAnsi="Arial" w:cs="Arial"/>
          <w:color w:val="000000"/>
          <w:sz w:val="22"/>
          <w:szCs w:val="22"/>
          <w:vertAlign w:val="superscript"/>
        </w:rPr>
        <w:t>a</w:t>
      </w:r>
      <w:proofErr w:type="spellEnd"/>
    </w:p>
    <w:p w14:paraId="2AE67776" w14:textId="77777777" w:rsidR="00131053" w:rsidRPr="00131053" w:rsidRDefault="00131053" w:rsidP="00131053">
      <w:pPr>
        <w:pBdr>
          <w:top w:val="nil"/>
          <w:left w:val="nil"/>
          <w:bottom w:val="nil"/>
          <w:right w:val="nil"/>
          <w:between w:val="nil"/>
        </w:pBdr>
        <w:spacing w:line="240" w:lineRule="auto"/>
        <w:ind w:left="426"/>
        <w:jc w:val="center"/>
        <w:rPr>
          <w:rFonts w:ascii="Arial" w:eastAsia="Arial" w:hAnsi="Arial" w:cs="Arial"/>
          <w:color w:val="000000"/>
          <w:sz w:val="22"/>
          <w:szCs w:val="22"/>
        </w:rPr>
      </w:pPr>
    </w:p>
    <w:tbl>
      <w:tblPr>
        <w:tblStyle w:val="TableGrid"/>
        <w:tblW w:w="0" w:type="auto"/>
        <w:jc w:val="center"/>
        <w:tblLook w:val="04A0" w:firstRow="1" w:lastRow="0" w:firstColumn="1" w:lastColumn="0" w:noHBand="0" w:noVBand="1"/>
      </w:tblPr>
      <w:tblGrid>
        <w:gridCol w:w="561"/>
        <w:gridCol w:w="2411"/>
        <w:gridCol w:w="2835"/>
        <w:gridCol w:w="2687"/>
      </w:tblGrid>
      <w:tr w:rsidR="00131053" w14:paraId="0E2B2339" w14:textId="77777777" w:rsidTr="00131053">
        <w:trPr>
          <w:jc w:val="center"/>
        </w:trPr>
        <w:tc>
          <w:tcPr>
            <w:tcW w:w="2972" w:type="dxa"/>
            <w:gridSpan w:val="2"/>
            <w:vMerge w:val="restart"/>
          </w:tcPr>
          <w:p w14:paraId="423C0FBA" w14:textId="77777777" w:rsidR="00131053" w:rsidRDefault="00131053" w:rsidP="00D96D69">
            <w:pPr>
              <w:spacing w:line="240" w:lineRule="auto"/>
              <w:rPr>
                <w:rFonts w:ascii="Arial" w:eastAsia="Arial" w:hAnsi="Arial" w:cs="Arial"/>
                <w:color w:val="000000"/>
                <w:sz w:val="22"/>
                <w:szCs w:val="22"/>
              </w:rPr>
            </w:pPr>
            <w:r w:rsidRPr="00CE2817">
              <w:rPr>
                <w:sz w:val="22"/>
                <w:szCs w:val="22"/>
              </w:rPr>
              <w:t>Model</w:t>
            </w:r>
          </w:p>
        </w:tc>
        <w:tc>
          <w:tcPr>
            <w:tcW w:w="5522" w:type="dxa"/>
            <w:gridSpan w:val="2"/>
            <w:tcBorders>
              <w:bottom w:val="single" w:sz="4" w:space="0" w:color="auto"/>
            </w:tcBorders>
            <w:vAlign w:val="center"/>
          </w:tcPr>
          <w:p w14:paraId="1534303C" w14:textId="52CDC386" w:rsidR="00131053" w:rsidRDefault="00131053" w:rsidP="00D96D69">
            <w:pPr>
              <w:spacing w:line="240" w:lineRule="auto"/>
              <w:jc w:val="center"/>
              <w:rPr>
                <w:rFonts w:ascii="Arial" w:eastAsia="Arial" w:hAnsi="Arial" w:cs="Arial"/>
                <w:color w:val="000000"/>
                <w:sz w:val="22"/>
                <w:szCs w:val="22"/>
              </w:rPr>
            </w:pPr>
            <w:r w:rsidRPr="00753CD6">
              <w:rPr>
                <w:sz w:val="22"/>
                <w:szCs w:val="22"/>
              </w:rPr>
              <w:t>Unstandardized Coefficients</w:t>
            </w:r>
          </w:p>
        </w:tc>
      </w:tr>
      <w:tr w:rsidR="00131053" w14:paraId="14038271" w14:textId="77777777" w:rsidTr="00131053">
        <w:trPr>
          <w:jc w:val="center"/>
        </w:trPr>
        <w:tc>
          <w:tcPr>
            <w:tcW w:w="2972" w:type="dxa"/>
            <w:gridSpan w:val="2"/>
            <w:vMerge/>
            <w:tcBorders>
              <w:bottom w:val="single" w:sz="4" w:space="0" w:color="auto"/>
            </w:tcBorders>
          </w:tcPr>
          <w:p w14:paraId="27F308BE" w14:textId="77777777" w:rsidR="00131053" w:rsidRDefault="00131053" w:rsidP="00D96D69">
            <w:pPr>
              <w:spacing w:line="240" w:lineRule="auto"/>
              <w:jc w:val="center"/>
              <w:rPr>
                <w:rFonts w:ascii="Arial" w:eastAsia="Arial" w:hAnsi="Arial" w:cs="Arial"/>
                <w:color w:val="000000"/>
                <w:sz w:val="22"/>
                <w:szCs w:val="22"/>
              </w:rPr>
            </w:pPr>
          </w:p>
        </w:tc>
        <w:tc>
          <w:tcPr>
            <w:tcW w:w="2835" w:type="dxa"/>
            <w:tcBorders>
              <w:bottom w:val="single" w:sz="4" w:space="0" w:color="auto"/>
            </w:tcBorders>
          </w:tcPr>
          <w:p w14:paraId="31A31BFE" w14:textId="68E7D7AE" w:rsidR="00131053" w:rsidRDefault="00131053" w:rsidP="00D96D69">
            <w:pPr>
              <w:spacing w:line="240" w:lineRule="auto"/>
              <w:jc w:val="center"/>
              <w:rPr>
                <w:rFonts w:ascii="Arial" w:eastAsia="Arial" w:hAnsi="Arial" w:cs="Arial"/>
                <w:color w:val="000000"/>
                <w:sz w:val="22"/>
                <w:szCs w:val="22"/>
              </w:rPr>
            </w:pPr>
            <w:r>
              <w:rPr>
                <w:sz w:val="22"/>
                <w:szCs w:val="22"/>
              </w:rPr>
              <w:t>B</w:t>
            </w:r>
          </w:p>
        </w:tc>
        <w:tc>
          <w:tcPr>
            <w:tcW w:w="2687" w:type="dxa"/>
            <w:tcBorders>
              <w:bottom w:val="single" w:sz="4" w:space="0" w:color="auto"/>
            </w:tcBorders>
          </w:tcPr>
          <w:p w14:paraId="5975B73D" w14:textId="58DFE0B1" w:rsidR="00131053" w:rsidRDefault="00131053" w:rsidP="00D96D69">
            <w:pPr>
              <w:spacing w:line="240" w:lineRule="auto"/>
              <w:jc w:val="center"/>
              <w:rPr>
                <w:rFonts w:ascii="Arial" w:eastAsia="Arial" w:hAnsi="Arial" w:cs="Arial"/>
                <w:color w:val="000000"/>
                <w:sz w:val="22"/>
                <w:szCs w:val="22"/>
              </w:rPr>
            </w:pPr>
            <w:r w:rsidRPr="00753CD6">
              <w:rPr>
                <w:sz w:val="22"/>
                <w:szCs w:val="22"/>
              </w:rPr>
              <w:t>Std. Error</w:t>
            </w:r>
          </w:p>
        </w:tc>
      </w:tr>
      <w:tr w:rsidR="00131053" w14:paraId="51C3E837" w14:textId="77777777" w:rsidTr="00AC5C28">
        <w:trPr>
          <w:jc w:val="center"/>
        </w:trPr>
        <w:tc>
          <w:tcPr>
            <w:tcW w:w="561" w:type="dxa"/>
            <w:tcBorders>
              <w:top w:val="single" w:sz="4" w:space="0" w:color="auto"/>
              <w:left w:val="single" w:sz="4" w:space="0" w:color="auto"/>
              <w:bottom w:val="nil"/>
              <w:right w:val="nil"/>
            </w:tcBorders>
          </w:tcPr>
          <w:p w14:paraId="65AFF660" w14:textId="77777777" w:rsidR="00131053" w:rsidRDefault="00131053" w:rsidP="00131053">
            <w:pPr>
              <w:spacing w:line="240" w:lineRule="auto"/>
              <w:jc w:val="center"/>
              <w:rPr>
                <w:rFonts w:ascii="Arial" w:eastAsia="Arial" w:hAnsi="Arial" w:cs="Arial"/>
                <w:color w:val="000000"/>
                <w:sz w:val="22"/>
                <w:szCs w:val="22"/>
              </w:rPr>
            </w:pPr>
            <w:r>
              <w:rPr>
                <w:rFonts w:ascii="Arial" w:eastAsia="Arial" w:hAnsi="Arial" w:cs="Arial"/>
                <w:color w:val="000000"/>
                <w:sz w:val="22"/>
                <w:szCs w:val="22"/>
              </w:rPr>
              <w:t>1</w:t>
            </w:r>
          </w:p>
        </w:tc>
        <w:tc>
          <w:tcPr>
            <w:tcW w:w="2411" w:type="dxa"/>
            <w:tcBorders>
              <w:top w:val="single" w:sz="4" w:space="0" w:color="auto"/>
              <w:left w:val="nil"/>
              <w:bottom w:val="nil"/>
              <w:right w:val="single" w:sz="4" w:space="0" w:color="auto"/>
            </w:tcBorders>
          </w:tcPr>
          <w:p w14:paraId="2A8BAC19" w14:textId="77777777" w:rsidR="00131053" w:rsidRDefault="00131053" w:rsidP="00131053">
            <w:pPr>
              <w:spacing w:line="240" w:lineRule="auto"/>
              <w:jc w:val="center"/>
              <w:rPr>
                <w:rFonts w:ascii="Arial" w:eastAsia="Arial" w:hAnsi="Arial" w:cs="Arial"/>
                <w:color w:val="000000"/>
                <w:sz w:val="22"/>
                <w:szCs w:val="22"/>
              </w:rPr>
            </w:pPr>
            <w:r w:rsidRPr="00CE2817">
              <w:rPr>
                <w:sz w:val="22"/>
                <w:szCs w:val="22"/>
              </w:rPr>
              <w:t>(Constant)</w:t>
            </w:r>
          </w:p>
        </w:tc>
        <w:tc>
          <w:tcPr>
            <w:tcW w:w="2835" w:type="dxa"/>
            <w:tcBorders>
              <w:top w:val="single" w:sz="4" w:space="0" w:color="auto"/>
              <w:left w:val="single" w:sz="4" w:space="0" w:color="auto"/>
              <w:bottom w:val="nil"/>
              <w:right w:val="single" w:sz="4" w:space="0" w:color="auto"/>
            </w:tcBorders>
            <w:vAlign w:val="center"/>
          </w:tcPr>
          <w:p w14:paraId="4B561226" w14:textId="0978D4BE" w:rsidR="00131053" w:rsidRDefault="00131053" w:rsidP="00131053">
            <w:pPr>
              <w:spacing w:line="240" w:lineRule="auto"/>
              <w:jc w:val="right"/>
              <w:rPr>
                <w:rFonts w:ascii="Arial" w:eastAsia="Arial" w:hAnsi="Arial" w:cs="Arial"/>
                <w:color w:val="000000"/>
                <w:sz w:val="22"/>
                <w:szCs w:val="22"/>
              </w:rPr>
            </w:pPr>
            <w:r>
              <w:rPr>
                <w:color w:val="000000"/>
                <w:sz w:val="22"/>
                <w:szCs w:val="22"/>
                <w:lang w:eastAsia="id-ID"/>
              </w:rPr>
              <w:t>4,</w:t>
            </w:r>
            <w:r w:rsidRPr="00753CD6">
              <w:rPr>
                <w:color w:val="000000"/>
                <w:sz w:val="22"/>
                <w:szCs w:val="22"/>
                <w:lang w:eastAsia="id-ID"/>
              </w:rPr>
              <w:t>893</w:t>
            </w:r>
          </w:p>
        </w:tc>
        <w:tc>
          <w:tcPr>
            <w:tcW w:w="2687" w:type="dxa"/>
            <w:tcBorders>
              <w:top w:val="single" w:sz="4" w:space="0" w:color="auto"/>
              <w:left w:val="single" w:sz="4" w:space="0" w:color="auto"/>
              <w:bottom w:val="nil"/>
              <w:right w:val="single" w:sz="4" w:space="0" w:color="auto"/>
            </w:tcBorders>
            <w:vAlign w:val="center"/>
          </w:tcPr>
          <w:p w14:paraId="40031831" w14:textId="2217BDD3" w:rsidR="00131053" w:rsidRDefault="00131053" w:rsidP="00131053">
            <w:pPr>
              <w:spacing w:line="240" w:lineRule="auto"/>
              <w:jc w:val="right"/>
              <w:rPr>
                <w:rFonts w:ascii="Arial" w:eastAsia="Arial" w:hAnsi="Arial" w:cs="Arial"/>
                <w:color w:val="000000"/>
                <w:sz w:val="22"/>
                <w:szCs w:val="22"/>
              </w:rPr>
            </w:pPr>
            <w:r>
              <w:rPr>
                <w:color w:val="000000"/>
                <w:sz w:val="22"/>
                <w:szCs w:val="22"/>
                <w:lang w:eastAsia="id-ID"/>
              </w:rPr>
              <w:t>1,</w:t>
            </w:r>
            <w:r w:rsidRPr="00753CD6">
              <w:rPr>
                <w:color w:val="000000"/>
                <w:sz w:val="22"/>
                <w:szCs w:val="22"/>
                <w:lang w:eastAsia="id-ID"/>
              </w:rPr>
              <w:t>867</w:t>
            </w:r>
          </w:p>
        </w:tc>
      </w:tr>
      <w:tr w:rsidR="00131053" w14:paraId="0130D19D" w14:textId="77777777" w:rsidTr="00AC5C28">
        <w:trPr>
          <w:jc w:val="center"/>
        </w:trPr>
        <w:tc>
          <w:tcPr>
            <w:tcW w:w="561" w:type="dxa"/>
            <w:tcBorders>
              <w:top w:val="nil"/>
              <w:left w:val="single" w:sz="4" w:space="0" w:color="auto"/>
              <w:bottom w:val="nil"/>
              <w:right w:val="nil"/>
            </w:tcBorders>
          </w:tcPr>
          <w:p w14:paraId="63B06CB5" w14:textId="77777777" w:rsidR="00131053" w:rsidRDefault="00131053" w:rsidP="00131053">
            <w:pPr>
              <w:spacing w:line="240" w:lineRule="auto"/>
              <w:jc w:val="center"/>
              <w:rPr>
                <w:rFonts w:ascii="Arial" w:eastAsia="Arial" w:hAnsi="Arial" w:cs="Arial"/>
                <w:color w:val="000000"/>
                <w:sz w:val="22"/>
                <w:szCs w:val="22"/>
              </w:rPr>
            </w:pPr>
          </w:p>
        </w:tc>
        <w:tc>
          <w:tcPr>
            <w:tcW w:w="2411" w:type="dxa"/>
            <w:tcBorders>
              <w:top w:val="nil"/>
              <w:left w:val="nil"/>
              <w:bottom w:val="nil"/>
              <w:right w:val="single" w:sz="4" w:space="0" w:color="auto"/>
            </w:tcBorders>
          </w:tcPr>
          <w:p w14:paraId="024736B9" w14:textId="77777777" w:rsidR="00131053" w:rsidRDefault="00131053" w:rsidP="00131053">
            <w:pPr>
              <w:spacing w:line="240" w:lineRule="auto"/>
              <w:jc w:val="center"/>
              <w:rPr>
                <w:rFonts w:ascii="Arial" w:eastAsia="Arial" w:hAnsi="Arial" w:cs="Arial"/>
                <w:color w:val="000000"/>
                <w:sz w:val="22"/>
                <w:szCs w:val="22"/>
              </w:rPr>
            </w:pPr>
            <w:r w:rsidRPr="00220CF2">
              <w:rPr>
                <w:rFonts w:ascii="Arial" w:eastAsia="Arial" w:hAnsi="Arial" w:cs="Arial"/>
                <w:color w:val="000000"/>
                <w:sz w:val="22"/>
                <w:szCs w:val="22"/>
              </w:rPr>
              <w:t>Facility</w:t>
            </w:r>
          </w:p>
        </w:tc>
        <w:tc>
          <w:tcPr>
            <w:tcW w:w="2835" w:type="dxa"/>
            <w:tcBorders>
              <w:top w:val="nil"/>
              <w:left w:val="single" w:sz="4" w:space="0" w:color="auto"/>
              <w:bottom w:val="nil"/>
              <w:right w:val="single" w:sz="4" w:space="0" w:color="auto"/>
            </w:tcBorders>
            <w:vAlign w:val="center"/>
          </w:tcPr>
          <w:p w14:paraId="010AF7F4" w14:textId="6801F905" w:rsidR="00131053" w:rsidRDefault="00131053" w:rsidP="00131053">
            <w:pPr>
              <w:spacing w:line="240" w:lineRule="auto"/>
              <w:jc w:val="right"/>
              <w:rPr>
                <w:rFonts w:ascii="Arial" w:eastAsia="Arial" w:hAnsi="Arial" w:cs="Arial"/>
                <w:color w:val="000000"/>
                <w:sz w:val="22"/>
                <w:szCs w:val="22"/>
              </w:rPr>
            </w:pPr>
            <w:r>
              <w:rPr>
                <w:color w:val="000000"/>
                <w:sz w:val="22"/>
                <w:szCs w:val="22"/>
                <w:lang w:eastAsia="id-ID"/>
              </w:rPr>
              <w:t>,</w:t>
            </w:r>
            <w:r w:rsidRPr="00753CD6">
              <w:rPr>
                <w:color w:val="000000"/>
                <w:sz w:val="22"/>
                <w:szCs w:val="22"/>
                <w:lang w:eastAsia="id-ID"/>
              </w:rPr>
              <w:t>011</w:t>
            </w:r>
          </w:p>
        </w:tc>
        <w:tc>
          <w:tcPr>
            <w:tcW w:w="2687" w:type="dxa"/>
            <w:tcBorders>
              <w:top w:val="nil"/>
              <w:left w:val="single" w:sz="4" w:space="0" w:color="auto"/>
              <w:bottom w:val="nil"/>
              <w:right w:val="single" w:sz="4" w:space="0" w:color="auto"/>
            </w:tcBorders>
            <w:vAlign w:val="center"/>
          </w:tcPr>
          <w:p w14:paraId="1CD70D95" w14:textId="5DFC81B8" w:rsidR="00131053" w:rsidRDefault="00131053" w:rsidP="00131053">
            <w:pPr>
              <w:spacing w:line="240" w:lineRule="auto"/>
              <w:jc w:val="right"/>
              <w:rPr>
                <w:rFonts w:ascii="Arial" w:eastAsia="Arial" w:hAnsi="Arial" w:cs="Arial"/>
                <w:color w:val="000000"/>
                <w:sz w:val="22"/>
                <w:szCs w:val="22"/>
              </w:rPr>
            </w:pPr>
            <w:r>
              <w:rPr>
                <w:color w:val="000000"/>
                <w:sz w:val="22"/>
                <w:szCs w:val="22"/>
                <w:lang w:eastAsia="id-ID"/>
              </w:rPr>
              <w:t>,</w:t>
            </w:r>
            <w:r w:rsidRPr="00753CD6">
              <w:rPr>
                <w:color w:val="000000"/>
                <w:sz w:val="22"/>
                <w:szCs w:val="22"/>
                <w:lang w:eastAsia="id-ID"/>
              </w:rPr>
              <w:t>065</w:t>
            </w:r>
          </w:p>
        </w:tc>
      </w:tr>
      <w:tr w:rsidR="00131053" w14:paraId="7BFA3AC6" w14:textId="77777777" w:rsidTr="00AC5C28">
        <w:trPr>
          <w:jc w:val="center"/>
        </w:trPr>
        <w:tc>
          <w:tcPr>
            <w:tcW w:w="561" w:type="dxa"/>
            <w:tcBorders>
              <w:top w:val="nil"/>
              <w:left w:val="single" w:sz="4" w:space="0" w:color="auto"/>
              <w:bottom w:val="nil"/>
              <w:right w:val="nil"/>
            </w:tcBorders>
          </w:tcPr>
          <w:p w14:paraId="48E6151E" w14:textId="77777777" w:rsidR="00131053" w:rsidRDefault="00131053" w:rsidP="00131053">
            <w:pPr>
              <w:spacing w:line="240" w:lineRule="auto"/>
              <w:jc w:val="center"/>
              <w:rPr>
                <w:rFonts w:ascii="Arial" w:eastAsia="Arial" w:hAnsi="Arial" w:cs="Arial"/>
                <w:color w:val="000000"/>
                <w:sz w:val="22"/>
                <w:szCs w:val="22"/>
              </w:rPr>
            </w:pPr>
          </w:p>
        </w:tc>
        <w:tc>
          <w:tcPr>
            <w:tcW w:w="2411" w:type="dxa"/>
            <w:tcBorders>
              <w:top w:val="nil"/>
              <w:left w:val="nil"/>
              <w:bottom w:val="nil"/>
              <w:right w:val="single" w:sz="4" w:space="0" w:color="auto"/>
            </w:tcBorders>
          </w:tcPr>
          <w:p w14:paraId="3DC4EE03" w14:textId="77777777" w:rsidR="00131053" w:rsidRDefault="00131053" w:rsidP="00131053">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Corporate Image</w:t>
            </w:r>
          </w:p>
        </w:tc>
        <w:tc>
          <w:tcPr>
            <w:tcW w:w="2835" w:type="dxa"/>
            <w:tcBorders>
              <w:top w:val="nil"/>
              <w:left w:val="single" w:sz="4" w:space="0" w:color="auto"/>
              <w:bottom w:val="nil"/>
              <w:right w:val="single" w:sz="4" w:space="0" w:color="auto"/>
            </w:tcBorders>
            <w:vAlign w:val="center"/>
          </w:tcPr>
          <w:p w14:paraId="46EBC913" w14:textId="5D8F2244" w:rsidR="00131053" w:rsidRDefault="00131053" w:rsidP="00131053">
            <w:pPr>
              <w:spacing w:line="240" w:lineRule="auto"/>
              <w:jc w:val="right"/>
              <w:rPr>
                <w:rFonts w:ascii="Arial" w:eastAsia="Arial" w:hAnsi="Arial" w:cs="Arial"/>
                <w:color w:val="000000"/>
                <w:sz w:val="22"/>
                <w:szCs w:val="22"/>
              </w:rPr>
            </w:pPr>
            <w:r>
              <w:rPr>
                <w:color w:val="000000"/>
                <w:sz w:val="22"/>
                <w:szCs w:val="22"/>
                <w:lang w:eastAsia="id-ID"/>
              </w:rPr>
              <w:t>,</w:t>
            </w:r>
            <w:r w:rsidRPr="00753CD6">
              <w:rPr>
                <w:color w:val="000000"/>
                <w:sz w:val="22"/>
                <w:szCs w:val="22"/>
                <w:lang w:eastAsia="id-ID"/>
              </w:rPr>
              <w:t>312</w:t>
            </w:r>
          </w:p>
        </w:tc>
        <w:tc>
          <w:tcPr>
            <w:tcW w:w="2687" w:type="dxa"/>
            <w:tcBorders>
              <w:top w:val="nil"/>
              <w:left w:val="single" w:sz="4" w:space="0" w:color="auto"/>
              <w:bottom w:val="nil"/>
              <w:right w:val="single" w:sz="4" w:space="0" w:color="auto"/>
            </w:tcBorders>
            <w:vAlign w:val="center"/>
          </w:tcPr>
          <w:p w14:paraId="5E8DAB87" w14:textId="6DE0F5CE" w:rsidR="00131053" w:rsidRDefault="00131053" w:rsidP="00131053">
            <w:pPr>
              <w:spacing w:line="240" w:lineRule="auto"/>
              <w:jc w:val="right"/>
              <w:rPr>
                <w:rFonts w:ascii="Arial" w:eastAsia="Arial" w:hAnsi="Arial" w:cs="Arial"/>
                <w:color w:val="000000"/>
                <w:sz w:val="22"/>
                <w:szCs w:val="22"/>
              </w:rPr>
            </w:pPr>
            <w:r>
              <w:rPr>
                <w:color w:val="000000"/>
                <w:sz w:val="22"/>
                <w:szCs w:val="22"/>
                <w:lang w:eastAsia="id-ID"/>
              </w:rPr>
              <w:t>,</w:t>
            </w:r>
            <w:r w:rsidRPr="00753CD6">
              <w:rPr>
                <w:color w:val="000000"/>
                <w:sz w:val="22"/>
                <w:szCs w:val="22"/>
                <w:lang w:eastAsia="id-ID"/>
              </w:rPr>
              <w:t>089</w:t>
            </w:r>
          </w:p>
        </w:tc>
      </w:tr>
      <w:tr w:rsidR="00131053" w14:paraId="130CA108" w14:textId="77777777" w:rsidTr="00AC5C28">
        <w:trPr>
          <w:jc w:val="center"/>
        </w:trPr>
        <w:tc>
          <w:tcPr>
            <w:tcW w:w="561" w:type="dxa"/>
            <w:tcBorders>
              <w:top w:val="nil"/>
              <w:left w:val="single" w:sz="4" w:space="0" w:color="auto"/>
              <w:bottom w:val="single" w:sz="4" w:space="0" w:color="auto"/>
              <w:right w:val="nil"/>
            </w:tcBorders>
          </w:tcPr>
          <w:p w14:paraId="49ADAAE0" w14:textId="77777777" w:rsidR="00131053" w:rsidRDefault="00131053" w:rsidP="00131053">
            <w:pPr>
              <w:spacing w:line="240" w:lineRule="auto"/>
              <w:jc w:val="center"/>
              <w:rPr>
                <w:rFonts w:ascii="Arial" w:eastAsia="Arial" w:hAnsi="Arial" w:cs="Arial"/>
                <w:color w:val="000000"/>
                <w:sz w:val="22"/>
                <w:szCs w:val="22"/>
              </w:rPr>
            </w:pPr>
          </w:p>
        </w:tc>
        <w:tc>
          <w:tcPr>
            <w:tcW w:w="2411" w:type="dxa"/>
            <w:tcBorders>
              <w:top w:val="nil"/>
              <w:left w:val="nil"/>
              <w:bottom w:val="single" w:sz="4" w:space="0" w:color="auto"/>
              <w:right w:val="single" w:sz="4" w:space="0" w:color="auto"/>
            </w:tcBorders>
          </w:tcPr>
          <w:p w14:paraId="26813169" w14:textId="77777777" w:rsidR="00131053" w:rsidRDefault="00131053" w:rsidP="00131053">
            <w:pPr>
              <w:spacing w:line="240" w:lineRule="auto"/>
              <w:jc w:val="center"/>
              <w:rPr>
                <w:rFonts w:ascii="Arial" w:eastAsia="Arial" w:hAnsi="Arial" w:cs="Arial"/>
                <w:color w:val="000000"/>
                <w:sz w:val="22"/>
                <w:szCs w:val="22"/>
              </w:rPr>
            </w:pPr>
            <w:r w:rsidRPr="007A09BA">
              <w:rPr>
                <w:rFonts w:ascii="Arial" w:eastAsia="Arial" w:hAnsi="Arial" w:cs="Arial"/>
                <w:color w:val="000000"/>
                <w:sz w:val="22"/>
                <w:szCs w:val="22"/>
              </w:rPr>
              <w:t>Customer Perception</w:t>
            </w:r>
          </w:p>
        </w:tc>
        <w:tc>
          <w:tcPr>
            <w:tcW w:w="2835" w:type="dxa"/>
            <w:tcBorders>
              <w:top w:val="nil"/>
              <w:left w:val="single" w:sz="4" w:space="0" w:color="auto"/>
              <w:bottom w:val="single" w:sz="4" w:space="0" w:color="auto"/>
              <w:right w:val="single" w:sz="4" w:space="0" w:color="auto"/>
            </w:tcBorders>
            <w:vAlign w:val="center"/>
          </w:tcPr>
          <w:p w14:paraId="45516169" w14:textId="5E01F3F5" w:rsidR="00131053" w:rsidRDefault="00131053" w:rsidP="00131053">
            <w:pPr>
              <w:spacing w:line="240" w:lineRule="auto"/>
              <w:jc w:val="right"/>
              <w:rPr>
                <w:rFonts w:ascii="Arial" w:eastAsia="Arial" w:hAnsi="Arial" w:cs="Arial"/>
                <w:color w:val="000000"/>
                <w:sz w:val="22"/>
                <w:szCs w:val="22"/>
              </w:rPr>
            </w:pPr>
            <w:r>
              <w:rPr>
                <w:color w:val="000000"/>
                <w:sz w:val="22"/>
                <w:szCs w:val="22"/>
                <w:lang w:eastAsia="id-ID"/>
              </w:rPr>
              <w:t>,</w:t>
            </w:r>
            <w:r w:rsidRPr="00753CD6">
              <w:rPr>
                <w:color w:val="000000"/>
                <w:sz w:val="22"/>
                <w:szCs w:val="22"/>
                <w:lang w:eastAsia="id-ID"/>
              </w:rPr>
              <w:t>555</w:t>
            </w:r>
          </w:p>
        </w:tc>
        <w:tc>
          <w:tcPr>
            <w:tcW w:w="2687" w:type="dxa"/>
            <w:tcBorders>
              <w:top w:val="nil"/>
              <w:left w:val="single" w:sz="4" w:space="0" w:color="auto"/>
              <w:bottom w:val="single" w:sz="4" w:space="0" w:color="auto"/>
              <w:right w:val="single" w:sz="4" w:space="0" w:color="auto"/>
            </w:tcBorders>
            <w:vAlign w:val="center"/>
          </w:tcPr>
          <w:p w14:paraId="5E12D1EF" w14:textId="2057EB74" w:rsidR="00131053" w:rsidRDefault="00131053" w:rsidP="00131053">
            <w:pPr>
              <w:spacing w:line="240" w:lineRule="auto"/>
              <w:jc w:val="right"/>
              <w:rPr>
                <w:rFonts w:ascii="Arial" w:eastAsia="Arial" w:hAnsi="Arial" w:cs="Arial"/>
                <w:color w:val="000000"/>
                <w:sz w:val="22"/>
                <w:szCs w:val="22"/>
              </w:rPr>
            </w:pPr>
            <w:r>
              <w:rPr>
                <w:color w:val="000000"/>
                <w:sz w:val="22"/>
                <w:szCs w:val="22"/>
                <w:lang w:eastAsia="id-ID"/>
              </w:rPr>
              <w:t>,</w:t>
            </w:r>
            <w:r w:rsidRPr="00753CD6">
              <w:rPr>
                <w:color w:val="000000"/>
                <w:sz w:val="22"/>
                <w:szCs w:val="22"/>
                <w:lang w:eastAsia="id-ID"/>
              </w:rPr>
              <w:t>091</w:t>
            </w:r>
          </w:p>
        </w:tc>
      </w:tr>
    </w:tbl>
    <w:p w14:paraId="7E661C43" w14:textId="77777777" w:rsidR="00131053" w:rsidRPr="00131053" w:rsidRDefault="00131053" w:rsidP="00131053">
      <w:pPr>
        <w:pBdr>
          <w:top w:val="nil"/>
          <w:left w:val="nil"/>
          <w:bottom w:val="nil"/>
          <w:right w:val="nil"/>
          <w:between w:val="nil"/>
        </w:pBdr>
        <w:spacing w:line="240" w:lineRule="auto"/>
        <w:jc w:val="both"/>
        <w:rPr>
          <w:rFonts w:ascii="Arial" w:eastAsia="Arial" w:hAnsi="Arial" w:cs="Arial"/>
          <w:color w:val="000000"/>
          <w:sz w:val="22"/>
          <w:szCs w:val="22"/>
        </w:rPr>
      </w:pPr>
      <w:r w:rsidRPr="00131053">
        <w:rPr>
          <w:rFonts w:ascii="Arial" w:eastAsia="Arial" w:hAnsi="Arial" w:cs="Arial"/>
          <w:color w:val="000000"/>
          <w:sz w:val="22"/>
          <w:szCs w:val="22"/>
        </w:rPr>
        <w:t>Dependent Variable: Purchase Decision</w:t>
      </w:r>
    </w:p>
    <w:p w14:paraId="62AF30E9" w14:textId="2E573E90" w:rsidR="00131053" w:rsidRDefault="00131053" w:rsidP="00131053">
      <w:pPr>
        <w:pBdr>
          <w:top w:val="nil"/>
          <w:left w:val="nil"/>
          <w:bottom w:val="nil"/>
          <w:right w:val="nil"/>
          <w:between w:val="nil"/>
        </w:pBdr>
        <w:spacing w:line="240" w:lineRule="auto"/>
        <w:jc w:val="both"/>
        <w:rPr>
          <w:rFonts w:ascii="Arial" w:eastAsia="Arial" w:hAnsi="Arial" w:cs="Arial"/>
          <w:color w:val="000000"/>
          <w:sz w:val="22"/>
          <w:szCs w:val="22"/>
        </w:rPr>
      </w:pPr>
      <w:r w:rsidRPr="00131053">
        <w:rPr>
          <w:rFonts w:ascii="Arial" w:eastAsia="Arial" w:hAnsi="Arial" w:cs="Arial"/>
          <w:color w:val="000000"/>
          <w:sz w:val="22"/>
          <w:szCs w:val="22"/>
        </w:rPr>
        <w:t>Source: Research Results, 2020 (Processed Data)</w:t>
      </w:r>
    </w:p>
    <w:p w14:paraId="1BBC010E" w14:textId="77777777" w:rsidR="00131053" w:rsidRDefault="00131053" w:rsidP="00131053">
      <w:pPr>
        <w:pBdr>
          <w:top w:val="nil"/>
          <w:left w:val="nil"/>
          <w:bottom w:val="nil"/>
          <w:right w:val="nil"/>
          <w:between w:val="nil"/>
        </w:pBdr>
        <w:spacing w:line="240" w:lineRule="auto"/>
        <w:jc w:val="both"/>
        <w:rPr>
          <w:rFonts w:ascii="Arial" w:eastAsia="Arial" w:hAnsi="Arial"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411"/>
      </w:tblGrid>
      <w:tr w:rsidR="00131053" w14:paraId="0BE692F7" w14:textId="77777777" w:rsidTr="00131053">
        <w:tc>
          <w:tcPr>
            <w:tcW w:w="7083" w:type="dxa"/>
          </w:tcPr>
          <w:p w14:paraId="3B4B6F39" w14:textId="77777777" w:rsidR="00131053" w:rsidRPr="00131053" w:rsidRDefault="00131053" w:rsidP="00131053">
            <w:pPr>
              <w:pBdr>
                <w:top w:val="nil"/>
                <w:left w:val="nil"/>
                <w:bottom w:val="nil"/>
                <w:right w:val="nil"/>
                <w:between w:val="nil"/>
              </w:pBdr>
              <w:spacing w:line="240" w:lineRule="auto"/>
              <w:jc w:val="both"/>
              <w:rPr>
                <w:rFonts w:ascii="Arial" w:eastAsia="Arial" w:hAnsi="Arial" w:cs="Arial"/>
                <w:color w:val="000000"/>
                <w:sz w:val="22"/>
                <w:szCs w:val="22"/>
              </w:rPr>
            </w:pPr>
            <w:r w:rsidRPr="00131053">
              <w:rPr>
                <w:rFonts w:ascii="Arial" w:eastAsia="Arial" w:hAnsi="Arial" w:cs="Arial"/>
                <w:color w:val="000000"/>
                <w:sz w:val="22"/>
                <w:szCs w:val="22"/>
              </w:rPr>
              <w:t xml:space="preserve">Purchase Decision = 4.893 + 0.011 Facilities + 0.312 Company Image </w:t>
            </w:r>
          </w:p>
          <w:p w14:paraId="57F6BE70" w14:textId="77777777" w:rsidR="00131053" w:rsidRDefault="00131053" w:rsidP="00131053">
            <w:pPr>
              <w:pBdr>
                <w:top w:val="nil"/>
                <w:left w:val="nil"/>
                <w:bottom w:val="nil"/>
                <w:right w:val="nil"/>
                <w:between w:val="nil"/>
              </w:pBdr>
              <w:spacing w:line="240" w:lineRule="auto"/>
              <w:jc w:val="both"/>
              <w:rPr>
                <w:rFonts w:ascii="Arial" w:eastAsia="Arial" w:hAnsi="Arial" w:cs="Arial"/>
                <w:color w:val="000000"/>
                <w:sz w:val="22"/>
                <w:szCs w:val="22"/>
              </w:rPr>
            </w:pPr>
            <w:r w:rsidRPr="00131053">
              <w:rPr>
                <w:rFonts w:ascii="Arial" w:eastAsia="Arial" w:hAnsi="Arial" w:cs="Arial"/>
                <w:color w:val="000000"/>
                <w:sz w:val="22"/>
                <w:szCs w:val="22"/>
              </w:rPr>
              <w:t>+ 0.555 Customer Perception + e</w:t>
            </w:r>
          </w:p>
          <w:p w14:paraId="154EDE06" w14:textId="77777777" w:rsidR="00131053" w:rsidRDefault="00131053" w:rsidP="00131053">
            <w:pPr>
              <w:spacing w:line="240" w:lineRule="auto"/>
              <w:jc w:val="both"/>
              <w:rPr>
                <w:rFonts w:ascii="Arial" w:eastAsia="Arial" w:hAnsi="Arial" w:cs="Arial"/>
                <w:color w:val="000000"/>
                <w:sz w:val="22"/>
                <w:szCs w:val="22"/>
              </w:rPr>
            </w:pPr>
          </w:p>
        </w:tc>
        <w:tc>
          <w:tcPr>
            <w:tcW w:w="1411" w:type="dxa"/>
          </w:tcPr>
          <w:p w14:paraId="0DA84833" w14:textId="7555363C" w:rsidR="00131053" w:rsidRPr="00131053" w:rsidRDefault="00131053" w:rsidP="00131053">
            <w:pPr>
              <w:spacing w:line="240" w:lineRule="auto"/>
              <w:jc w:val="right"/>
              <w:rPr>
                <w:rFonts w:ascii="Arial" w:eastAsia="Arial" w:hAnsi="Arial" w:cs="Arial"/>
                <w:i/>
                <w:iCs/>
                <w:color w:val="000000"/>
                <w:sz w:val="22"/>
                <w:szCs w:val="22"/>
              </w:rPr>
            </w:pPr>
            <w:r w:rsidRPr="00131053">
              <w:rPr>
                <w:rFonts w:ascii="Arial" w:eastAsia="Arial" w:hAnsi="Arial" w:cs="Arial"/>
                <w:i/>
                <w:iCs/>
                <w:color w:val="000000"/>
                <w:sz w:val="22"/>
                <w:szCs w:val="22"/>
              </w:rPr>
              <w:t>(2)</w:t>
            </w:r>
          </w:p>
        </w:tc>
      </w:tr>
    </w:tbl>
    <w:p w14:paraId="37A1E749" w14:textId="24396167" w:rsidR="00131053" w:rsidRDefault="00131053" w:rsidP="00131053">
      <w:pPr>
        <w:pBdr>
          <w:top w:val="nil"/>
          <w:left w:val="nil"/>
          <w:bottom w:val="nil"/>
          <w:right w:val="nil"/>
          <w:between w:val="nil"/>
        </w:pBdr>
        <w:spacing w:line="240" w:lineRule="auto"/>
        <w:jc w:val="both"/>
        <w:rPr>
          <w:rFonts w:ascii="Arial" w:eastAsia="Arial" w:hAnsi="Arial" w:cs="Arial"/>
          <w:color w:val="000000"/>
          <w:sz w:val="22"/>
          <w:szCs w:val="22"/>
        </w:rPr>
      </w:pPr>
      <w:r w:rsidRPr="00131053">
        <w:rPr>
          <w:rFonts w:ascii="Arial" w:eastAsia="Arial" w:hAnsi="Arial" w:cs="Arial"/>
          <w:color w:val="000000"/>
          <w:sz w:val="22"/>
          <w:szCs w:val="22"/>
        </w:rPr>
        <w:t>Based on Table 6 above, a multiple linear regression equation is obtained where if the value of Facilities, Corporate Image and Customer Perception is 0 then the Purchasing Decision remains at 4.893. Every increase in the Facility aspect (X1) by 1 unit, the Purchasing Decision will increase by 0.011. Every increase in the Corporate Image aspect (X2) by 1 unit, the Purchasing Decision will increase by 0.312. Every increase in the Customer Perception aspect (X3) by 1 unit, the Purchasing Decision will increase by 0.555.</w:t>
      </w:r>
    </w:p>
    <w:p w14:paraId="511D2355" w14:textId="77777777" w:rsidR="00131053" w:rsidRDefault="00131053" w:rsidP="00131053">
      <w:pPr>
        <w:pBdr>
          <w:top w:val="nil"/>
          <w:left w:val="nil"/>
          <w:bottom w:val="nil"/>
          <w:right w:val="nil"/>
          <w:between w:val="nil"/>
        </w:pBdr>
        <w:spacing w:line="240" w:lineRule="auto"/>
        <w:jc w:val="both"/>
        <w:rPr>
          <w:rFonts w:ascii="Arial" w:eastAsia="Arial" w:hAnsi="Arial" w:cs="Arial"/>
          <w:color w:val="000000"/>
          <w:sz w:val="22"/>
          <w:szCs w:val="22"/>
        </w:rPr>
      </w:pPr>
    </w:p>
    <w:p w14:paraId="1132A937" w14:textId="1F04B2B6" w:rsidR="00131053" w:rsidRDefault="00442B09" w:rsidP="00131053">
      <w:pPr>
        <w:pBdr>
          <w:top w:val="nil"/>
          <w:left w:val="nil"/>
          <w:bottom w:val="nil"/>
          <w:right w:val="nil"/>
          <w:between w:val="nil"/>
        </w:pBdr>
        <w:spacing w:line="240" w:lineRule="auto"/>
        <w:jc w:val="both"/>
        <w:rPr>
          <w:rFonts w:ascii="Arial" w:eastAsia="Arial" w:hAnsi="Arial" w:cs="Arial"/>
          <w:color w:val="000000"/>
          <w:sz w:val="22"/>
          <w:szCs w:val="22"/>
        </w:rPr>
      </w:pPr>
      <w:r w:rsidRPr="00442B09">
        <w:rPr>
          <w:rFonts w:ascii="Arial" w:eastAsia="Arial" w:hAnsi="Arial" w:cs="Arial"/>
          <w:color w:val="000000"/>
          <w:sz w:val="22"/>
          <w:szCs w:val="22"/>
        </w:rPr>
        <w:t>Hypothesis Testing Results</w:t>
      </w:r>
    </w:p>
    <w:p w14:paraId="09D81774" w14:textId="5F8E6E0A" w:rsidR="00442B09" w:rsidRDefault="00442B09" w:rsidP="00131053">
      <w:pPr>
        <w:pBdr>
          <w:top w:val="nil"/>
          <w:left w:val="nil"/>
          <w:bottom w:val="nil"/>
          <w:right w:val="nil"/>
          <w:between w:val="nil"/>
        </w:pBdr>
        <w:spacing w:line="240" w:lineRule="auto"/>
        <w:jc w:val="both"/>
        <w:rPr>
          <w:rFonts w:ascii="Arial" w:eastAsia="Arial" w:hAnsi="Arial" w:cs="Arial"/>
          <w:color w:val="000000"/>
          <w:sz w:val="22"/>
          <w:szCs w:val="22"/>
        </w:rPr>
      </w:pPr>
      <w:r w:rsidRPr="00442B09">
        <w:rPr>
          <w:rFonts w:ascii="Arial" w:eastAsia="Arial" w:hAnsi="Arial" w:cs="Arial"/>
          <w:color w:val="000000"/>
          <w:sz w:val="22"/>
          <w:szCs w:val="22"/>
        </w:rPr>
        <w:t>A. Partial Testing (t-Test)</w:t>
      </w:r>
    </w:p>
    <w:p w14:paraId="52F42B57" w14:textId="1802146E" w:rsidR="00442B09" w:rsidRDefault="00442B09" w:rsidP="00442B09">
      <w:pPr>
        <w:pBdr>
          <w:top w:val="nil"/>
          <w:left w:val="nil"/>
          <w:bottom w:val="nil"/>
          <w:right w:val="nil"/>
          <w:between w:val="nil"/>
        </w:pBdr>
        <w:spacing w:line="240" w:lineRule="auto"/>
        <w:ind w:left="284"/>
        <w:jc w:val="both"/>
        <w:rPr>
          <w:rFonts w:ascii="Arial" w:eastAsia="Arial" w:hAnsi="Arial" w:cs="Arial"/>
          <w:color w:val="000000"/>
          <w:sz w:val="22"/>
          <w:szCs w:val="22"/>
        </w:rPr>
      </w:pPr>
      <w:r w:rsidRPr="00442B09">
        <w:rPr>
          <w:rFonts w:ascii="Arial" w:eastAsia="Arial" w:hAnsi="Arial" w:cs="Arial"/>
          <w:color w:val="000000"/>
          <w:sz w:val="22"/>
          <w:szCs w:val="22"/>
        </w:rPr>
        <w:t>The results of partial hypothesis testing (t-test) can be seen in the table below as follows:</w:t>
      </w:r>
    </w:p>
    <w:p w14:paraId="05FFA4A4" w14:textId="77777777" w:rsidR="00442B09" w:rsidRDefault="00442B09" w:rsidP="00442B09">
      <w:pPr>
        <w:pBdr>
          <w:top w:val="nil"/>
          <w:left w:val="nil"/>
          <w:bottom w:val="nil"/>
          <w:right w:val="nil"/>
          <w:between w:val="nil"/>
        </w:pBdr>
        <w:spacing w:line="240" w:lineRule="auto"/>
        <w:ind w:left="284"/>
        <w:jc w:val="both"/>
        <w:rPr>
          <w:rFonts w:ascii="Arial" w:eastAsia="Arial" w:hAnsi="Arial" w:cs="Arial"/>
          <w:color w:val="000000"/>
          <w:sz w:val="22"/>
          <w:szCs w:val="22"/>
        </w:rPr>
      </w:pPr>
    </w:p>
    <w:p w14:paraId="101BB883" w14:textId="77777777" w:rsidR="006C188C" w:rsidRDefault="006C188C" w:rsidP="00442B09">
      <w:pPr>
        <w:pBdr>
          <w:top w:val="nil"/>
          <w:left w:val="nil"/>
          <w:bottom w:val="nil"/>
          <w:right w:val="nil"/>
          <w:between w:val="nil"/>
        </w:pBdr>
        <w:spacing w:line="240" w:lineRule="auto"/>
        <w:ind w:left="284"/>
        <w:jc w:val="center"/>
        <w:rPr>
          <w:rFonts w:ascii="Arial" w:eastAsia="Arial" w:hAnsi="Arial" w:cs="Arial"/>
          <w:color w:val="000000"/>
          <w:sz w:val="22"/>
          <w:szCs w:val="22"/>
        </w:rPr>
      </w:pPr>
    </w:p>
    <w:p w14:paraId="29B0F833" w14:textId="77777777" w:rsidR="006C188C" w:rsidRDefault="006C188C" w:rsidP="00442B09">
      <w:pPr>
        <w:pBdr>
          <w:top w:val="nil"/>
          <w:left w:val="nil"/>
          <w:bottom w:val="nil"/>
          <w:right w:val="nil"/>
          <w:between w:val="nil"/>
        </w:pBdr>
        <w:spacing w:line="240" w:lineRule="auto"/>
        <w:ind w:left="284"/>
        <w:jc w:val="center"/>
        <w:rPr>
          <w:rFonts w:ascii="Arial" w:eastAsia="Arial" w:hAnsi="Arial" w:cs="Arial"/>
          <w:color w:val="000000"/>
          <w:sz w:val="22"/>
          <w:szCs w:val="22"/>
        </w:rPr>
      </w:pPr>
    </w:p>
    <w:p w14:paraId="6496A4FC" w14:textId="77777777" w:rsidR="006C188C" w:rsidRDefault="006C188C" w:rsidP="00442B09">
      <w:pPr>
        <w:pBdr>
          <w:top w:val="nil"/>
          <w:left w:val="nil"/>
          <w:bottom w:val="nil"/>
          <w:right w:val="nil"/>
          <w:between w:val="nil"/>
        </w:pBdr>
        <w:spacing w:line="240" w:lineRule="auto"/>
        <w:ind w:left="284"/>
        <w:jc w:val="center"/>
        <w:rPr>
          <w:rFonts w:ascii="Arial" w:eastAsia="Arial" w:hAnsi="Arial" w:cs="Arial"/>
          <w:color w:val="000000"/>
          <w:sz w:val="22"/>
          <w:szCs w:val="22"/>
        </w:rPr>
      </w:pPr>
    </w:p>
    <w:p w14:paraId="12321A93" w14:textId="77777777" w:rsidR="006C188C" w:rsidRDefault="006C188C" w:rsidP="00442B09">
      <w:pPr>
        <w:pBdr>
          <w:top w:val="nil"/>
          <w:left w:val="nil"/>
          <w:bottom w:val="nil"/>
          <w:right w:val="nil"/>
          <w:between w:val="nil"/>
        </w:pBdr>
        <w:spacing w:line="240" w:lineRule="auto"/>
        <w:ind w:left="284"/>
        <w:jc w:val="center"/>
        <w:rPr>
          <w:rFonts w:ascii="Arial" w:eastAsia="Arial" w:hAnsi="Arial" w:cs="Arial"/>
          <w:color w:val="000000"/>
          <w:sz w:val="22"/>
          <w:szCs w:val="22"/>
        </w:rPr>
      </w:pPr>
    </w:p>
    <w:p w14:paraId="5759AB73" w14:textId="02445308" w:rsidR="00442B09" w:rsidRPr="00442B09" w:rsidRDefault="00442B09" w:rsidP="00442B09">
      <w:pPr>
        <w:pBdr>
          <w:top w:val="nil"/>
          <w:left w:val="nil"/>
          <w:bottom w:val="nil"/>
          <w:right w:val="nil"/>
          <w:between w:val="nil"/>
        </w:pBdr>
        <w:spacing w:line="240" w:lineRule="auto"/>
        <w:ind w:left="284"/>
        <w:jc w:val="center"/>
        <w:rPr>
          <w:rFonts w:ascii="Arial" w:eastAsia="Arial" w:hAnsi="Arial" w:cs="Arial"/>
          <w:color w:val="000000"/>
          <w:sz w:val="22"/>
          <w:szCs w:val="22"/>
        </w:rPr>
      </w:pPr>
      <w:r w:rsidRPr="00442B09">
        <w:rPr>
          <w:rFonts w:ascii="Arial" w:eastAsia="Arial" w:hAnsi="Arial" w:cs="Arial"/>
          <w:color w:val="000000"/>
          <w:sz w:val="22"/>
          <w:szCs w:val="22"/>
        </w:rPr>
        <w:lastRenderedPageBreak/>
        <w:t>Table 7. Partial Test</w:t>
      </w:r>
    </w:p>
    <w:p w14:paraId="5022E069" w14:textId="261342B4" w:rsidR="00442B09" w:rsidRDefault="00442B09" w:rsidP="00442B09">
      <w:pPr>
        <w:pBdr>
          <w:top w:val="nil"/>
          <w:left w:val="nil"/>
          <w:bottom w:val="nil"/>
          <w:right w:val="nil"/>
          <w:between w:val="nil"/>
        </w:pBdr>
        <w:spacing w:line="240" w:lineRule="auto"/>
        <w:ind w:left="284"/>
        <w:jc w:val="center"/>
        <w:rPr>
          <w:rFonts w:ascii="Arial" w:eastAsia="Arial" w:hAnsi="Arial" w:cs="Arial"/>
          <w:color w:val="000000"/>
          <w:sz w:val="22"/>
          <w:szCs w:val="22"/>
        </w:rPr>
      </w:pPr>
      <w:r w:rsidRPr="00442B09">
        <w:rPr>
          <w:rFonts w:ascii="Arial" w:eastAsia="Arial" w:hAnsi="Arial" w:cs="Arial"/>
          <w:color w:val="000000"/>
          <w:sz w:val="22"/>
          <w:szCs w:val="22"/>
        </w:rPr>
        <w:t>Coefficients</w:t>
      </w:r>
    </w:p>
    <w:tbl>
      <w:tblPr>
        <w:tblStyle w:val="TableGrid"/>
        <w:tblW w:w="0" w:type="auto"/>
        <w:tblInd w:w="284" w:type="dxa"/>
        <w:tblLook w:val="04A0" w:firstRow="1" w:lastRow="0" w:firstColumn="1" w:lastColumn="0" w:noHBand="0" w:noVBand="1"/>
      </w:tblPr>
      <w:tblGrid>
        <w:gridCol w:w="562"/>
        <w:gridCol w:w="2693"/>
        <w:gridCol w:w="2693"/>
        <w:gridCol w:w="1985"/>
      </w:tblGrid>
      <w:tr w:rsidR="00442B09" w14:paraId="109443E1" w14:textId="77777777" w:rsidTr="00442B09">
        <w:trPr>
          <w:trHeight w:val="516"/>
        </w:trPr>
        <w:tc>
          <w:tcPr>
            <w:tcW w:w="3255" w:type="dxa"/>
            <w:gridSpan w:val="2"/>
            <w:tcBorders>
              <w:bottom w:val="single" w:sz="4" w:space="0" w:color="auto"/>
            </w:tcBorders>
          </w:tcPr>
          <w:p w14:paraId="25EF7737" w14:textId="795F5AE2" w:rsidR="00442B09" w:rsidRDefault="00442B09" w:rsidP="00442B09">
            <w:pPr>
              <w:spacing w:line="240" w:lineRule="auto"/>
              <w:rPr>
                <w:rFonts w:ascii="Arial" w:eastAsia="Arial" w:hAnsi="Arial" w:cs="Arial"/>
                <w:color w:val="000000"/>
                <w:sz w:val="22"/>
                <w:szCs w:val="22"/>
              </w:rPr>
            </w:pPr>
            <w:r w:rsidRPr="009E6BFE">
              <w:rPr>
                <w:sz w:val="22"/>
                <w:szCs w:val="22"/>
              </w:rPr>
              <w:t>Model</w:t>
            </w:r>
          </w:p>
        </w:tc>
        <w:tc>
          <w:tcPr>
            <w:tcW w:w="2693" w:type="dxa"/>
            <w:tcBorders>
              <w:bottom w:val="single" w:sz="4" w:space="0" w:color="auto"/>
            </w:tcBorders>
            <w:vAlign w:val="bottom"/>
          </w:tcPr>
          <w:p w14:paraId="6EBD331F" w14:textId="1FF94359" w:rsidR="00442B09" w:rsidRDefault="00442B09" w:rsidP="00442B09">
            <w:pPr>
              <w:spacing w:line="240" w:lineRule="auto"/>
              <w:jc w:val="center"/>
              <w:rPr>
                <w:rFonts w:ascii="Arial" w:eastAsia="Arial" w:hAnsi="Arial" w:cs="Arial"/>
                <w:color w:val="000000"/>
                <w:sz w:val="22"/>
                <w:szCs w:val="22"/>
              </w:rPr>
            </w:pPr>
            <w:r>
              <w:rPr>
                <w:rFonts w:ascii="Arial" w:eastAsia="Arial" w:hAnsi="Arial" w:cs="Arial"/>
                <w:color w:val="000000"/>
                <w:sz w:val="22"/>
                <w:szCs w:val="22"/>
              </w:rPr>
              <w:t>t</w:t>
            </w:r>
          </w:p>
        </w:tc>
        <w:tc>
          <w:tcPr>
            <w:tcW w:w="1985" w:type="dxa"/>
            <w:tcBorders>
              <w:bottom w:val="single" w:sz="4" w:space="0" w:color="auto"/>
            </w:tcBorders>
            <w:vAlign w:val="bottom"/>
          </w:tcPr>
          <w:p w14:paraId="6B5F2AAA" w14:textId="20AC33D8" w:rsidR="00442B09" w:rsidRDefault="00442B09" w:rsidP="00442B09">
            <w:pPr>
              <w:spacing w:line="240" w:lineRule="auto"/>
              <w:jc w:val="center"/>
              <w:rPr>
                <w:rFonts w:ascii="Arial" w:eastAsia="Arial" w:hAnsi="Arial" w:cs="Arial"/>
                <w:color w:val="000000"/>
                <w:sz w:val="22"/>
                <w:szCs w:val="22"/>
              </w:rPr>
            </w:pPr>
            <w:r w:rsidRPr="009E6BFE">
              <w:rPr>
                <w:sz w:val="22"/>
                <w:szCs w:val="22"/>
              </w:rPr>
              <w:t>Sig.</w:t>
            </w:r>
          </w:p>
        </w:tc>
      </w:tr>
      <w:tr w:rsidR="00442B09" w14:paraId="1C937846" w14:textId="77777777" w:rsidTr="00442B09">
        <w:tc>
          <w:tcPr>
            <w:tcW w:w="562" w:type="dxa"/>
            <w:tcBorders>
              <w:top w:val="single" w:sz="4" w:space="0" w:color="auto"/>
              <w:left w:val="single" w:sz="4" w:space="0" w:color="auto"/>
              <w:bottom w:val="nil"/>
              <w:right w:val="nil"/>
            </w:tcBorders>
          </w:tcPr>
          <w:p w14:paraId="1E380532" w14:textId="634EE2AA" w:rsidR="00442B09" w:rsidRDefault="00442B09" w:rsidP="00442B09">
            <w:pPr>
              <w:spacing w:line="240" w:lineRule="auto"/>
              <w:jc w:val="center"/>
              <w:rPr>
                <w:rFonts w:ascii="Arial" w:eastAsia="Arial" w:hAnsi="Arial" w:cs="Arial"/>
                <w:color w:val="000000"/>
                <w:sz w:val="22"/>
                <w:szCs w:val="22"/>
              </w:rPr>
            </w:pPr>
            <w:r>
              <w:rPr>
                <w:rFonts w:ascii="Arial" w:eastAsia="Arial" w:hAnsi="Arial" w:cs="Arial"/>
                <w:color w:val="000000"/>
                <w:sz w:val="22"/>
                <w:szCs w:val="22"/>
              </w:rPr>
              <w:t>1</w:t>
            </w:r>
          </w:p>
        </w:tc>
        <w:tc>
          <w:tcPr>
            <w:tcW w:w="2693" w:type="dxa"/>
            <w:tcBorders>
              <w:top w:val="single" w:sz="4" w:space="0" w:color="auto"/>
              <w:left w:val="nil"/>
              <w:bottom w:val="nil"/>
              <w:right w:val="single" w:sz="4" w:space="0" w:color="auto"/>
            </w:tcBorders>
          </w:tcPr>
          <w:p w14:paraId="662C1A17" w14:textId="06974378" w:rsidR="00442B09" w:rsidRDefault="00442B09" w:rsidP="00442B09">
            <w:pPr>
              <w:spacing w:line="240" w:lineRule="auto"/>
              <w:jc w:val="center"/>
              <w:rPr>
                <w:rFonts w:ascii="Arial" w:eastAsia="Arial" w:hAnsi="Arial" w:cs="Arial"/>
                <w:color w:val="000000"/>
                <w:sz w:val="22"/>
                <w:szCs w:val="22"/>
              </w:rPr>
            </w:pPr>
            <w:r w:rsidRPr="009E6BFE">
              <w:rPr>
                <w:sz w:val="22"/>
                <w:szCs w:val="22"/>
              </w:rPr>
              <w:t>(Constant)</w:t>
            </w:r>
          </w:p>
        </w:tc>
        <w:tc>
          <w:tcPr>
            <w:tcW w:w="2693" w:type="dxa"/>
            <w:tcBorders>
              <w:top w:val="single" w:sz="4" w:space="0" w:color="auto"/>
              <w:left w:val="single" w:sz="4" w:space="0" w:color="auto"/>
              <w:bottom w:val="nil"/>
              <w:right w:val="single" w:sz="4" w:space="0" w:color="auto"/>
            </w:tcBorders>
            <w:vAlign w:val="center"/>
          </w:tcPr>
          <w:p w14:paraId="44F1D6C5" w14:textId="03EAE46D" w:rsidR="00442B09" w:rsidRDefault="00442B09" w:rsidP="00442B09">
            <w:pPr>
              <w:spacing w:line="240" w:lineRule="auto"/>
              <w:jc w:val="center"/>
              <w:rPr>
                <w:rFonts w:ascii="Arial" w:eastAsia="Arial" w:hAnsi="Arial" w:cs="Arial"/>
                <w:color w:val="000000"/>
                <w:sz w:val="22"/>
                <w:szCs w:val="22"/>
              </w:rPr>
            </w:pPr>
            <w:r>
              <w:rPr>
                <w:color w:val="000000"/>
                <w:sz w:val="22"/>
                <w:szCs w:val="22"/>
                <w:lang w:eastAsia="id-ID"/>
              </w:rPr>
              <w:t>2,</w:t>
            </w:r>
            <w:r w:rsidRPr="009E6BFE">
              <w:rPr>
                <w:color w:val="000000"/>
                <w:sz w:val="22"/>
                <w:szCs w:val="22"/>
                <w:lang w:eastAsia="id-ID"/>
              </w:rPr>
              <w:t>621</w:t>
            </w:r>
          </w:p>
        </w:tc>
        <w:tc>
          <w:tcPr>
            <w:tcW w:w="1985" w:type="dxa"/>
            <w:tcBorders>
              <w:top w:val="single" w:sz="4" w:space="0" w:color="auto"/>
              <w:left w:val="single" w:sz="4" w:space="0" w:color="auto"/>
              <w:bottom w:val="nil"/>
              <w:right w:val="single" w:sz="4" w:space="0" w:color="auto"/>
            </w:tcBorders>
            <w:vAlign w:val="center"/>
          </w:tcPr>
          <w:p w14:paraId="0CC92B6C" w14:textId="2B426CC3" w:rsidR="00442B09" w:rsidRDefault="00442B09" w:rsidP="00442B09">
            <w:pPr>
              <w:spacing w:line="240" w:lineRule="auto"/>
              <w:jc w:val="center"/>
              <w:rPr>
                <w:rFonts w:ascii="Arial" w:eastAsia="Arial" w:hAnsi="Arial" w:cs="Arial"/>
                <w:color w:val="000000"/>
                <w:sz w:val="22"/>
                <w:szCs w:val="22"/>
              </w:rPr>
            </w:pPr>
            <w:r>
              <w:rPr>
                <w:color w:val="000000"/>
                <w:sz w:val="22"/>
                <w:szCs w:val="22"/>
                <w:lang w:eastAsia="id-ID"/>
              </w:rPr>
              <w:t>,</w:t>
            </w:r>
            <w:r w:rsidRPr="009E6BFE">
              <w:rPr>
                <w:color w:val="000000"/>
                <w:sz w:val="22"/>
                <w:szCs w:val="22"/>
                <w:lang w:eastAsia="id-ID"/>
              </w:rPr>
              <w:t>010</w:t>
            </w:r>
          </w:p>
        </w:tc>
      </w:tr>
      <w:tr w:rsidR="00442B09" w14:paraId="628BC45C" w14:textId="77777777" w:rsidTr="00442B09">
        <w:tc>
          <w:tcPr>
            <w:tcW w:w="562" w:type="dxa"/>
            <w:tcBorders>
              <w:top w:val="nil"/>
              <w:left w:val="single" w:sz="4" w:space="0" w:color="auto"/>
              <w:bottom w:val="nil"/>
              <w:right w:val="nil"/>
            </w:tcBorders>
          </w:tcPr>
          <w:p w14:paraId="6079C515" w14:textId="77777777" w:rsidR="00442B09" w:rsidRDefault="00442B09" w:rsidP="00442B09">
            <w:pPr>
              <w:spacing w:line="240" w:lineRule="auto"/>
              <w:jc w:val="center"/>
              <w:rPr>
                <w:rFonts w:ascii="Arial" w:eastAsia="Arial" w:hAnsi="Arial" w:cs="Arial"/>
                <w:color w:val="000000"/>
                <w:sz w:val="22"/>
                <w:szCs w:val="22"/>
              </w:rPr>
            </w:pPr>
          </w:p>
        </w:tc>
        <w:tc>
          <w:tcPr>
            <w:tcW w:w="2693" w:type="dxa"/>
            <w:tcBorders>
              <w:top w:val="nil"/>
              <w:left w:val="nil"/>
              <w:bottom w:val="nil"/>
              <w:right w:val="single" w:sz="4" w:space="0" w:color="auto"/>
            </w:tcBorders>
          </w:tcPr>
          <w:p w14:paraId="3A8AA48D" w14:textId="0B692F35" w:rsidR="00442B09" w:rsidRDefault="00442B09" w:rsidP="00442B09">
            <w:pPr>
              <w:spacing w:line="240" w:lineRule="auto"/>
              <w:jc w:val="center"/>
              <w:rPr>
                <w:rFonts w:ascii="Arial" w:eastAsia="Arial" w:hAnsi="Arial" w:cs="Arial"/>
                <w:color w:val="000000"/>
                <w:sz w:val="22"/>
                <w:szCs w:val="22"/>
              </w:rPr>
            </w:pPr>
            <w:r w:rsidRPr="00220CF2">
              <w:rPr>
                <w:rFonts w:ascii="Arial" w:eastAsia="Arial" w:hAnsi="Arial" w:cs="Arial"/>
                <w:color w:val="000000"/>
                <w:sz w:val="22"/>
                <w:szCs w:val="22"/>
              </w:rPr>
              <w:t>Facility</w:t>
            </w:r>
          </w:p>
        </w:tc>
        <w:tc>
          <w:tcPr>
            <w:tcW w:w="2693" w:type="dxa"/>
            <w:tcBorders>
              <w:top w:val="nil"/>
              <w:left w:val="single" w:sz="4" w:space="0" w:color="auto"/>
              <w:bottom w:val="nil"/>
              <w:right w:val="single" w:sz="4" w:space="0" w:color="auto"/>
            </w:tcBorders>
            <w:vAlign w:val="center"/>
          </w:tcPr>
          <w:p w14:paraId="73D77A9A" w14:textId="6549D92D" w:rsidR="00442B09" w:rsidRDefault="00442B09" w:rsidP="00442B09">
            <w:pPr>
              <w:spacing w:line="240" w:lineRule="auto"/>
              <w:jc w:val="center"/>
              <w:rPr>
                <w:rFonts w:ascii="Arial" w:eastAsia="Arial" w:hAnsi="Arial" w:cs="Arial"/>
                <w:color w:val="000000"/>
                <w:sz w:val="22"/>
                <w:szCs w:val="22"/>
              </w:rPr>
            </w:pPr>
            <w:r>
              <w:rPr>
                <w:color w:val="000000"/>
                <w:sz w:val="22"/>
                <w:szCs w:val="22"/>
                <w:lang w:eastAsia="id-ID"/>
              </w:rPr>
              <w:t>,</w:t>
            </w:r>
            <w:r w:rsidRPr="009E6BFE">
              <w:rPr>
                <w:color w:val="000000"/>
                <w:sz w:val="22"/>
                <w:szCs w:val="22"/>
                <w:lang w:eastAsia="id-ID"/>
              </w:rPr>
              <w:t>175</w:t>
            </w:r>
          </w:p>
        </w:tc>
        <w:tc>
          <w:tcPr>
            <w:tcW w:w="1985" w:type="dxa"/>
            <w:tcBorders>
              <w:top w:val="nil"/>
              <w:left w:val="single" w:sz="4" w:space="0" w:color="auto"/>
              <w:bottom w:val="nil"/>
              <w:right w:val="single" w:sz="4" w:space="0" w:color="auto"/>
            </w:tcBorders>
            <w:vAlign w:val="center"/>
          </w:tcPr>
          <w:p w14:paraId="2C876DCB" w14:textId="2E532E29" w:rsidR="00442B09" w:rsidRDefault="00442B09" w:rsidP="00442B09">
            <w:pPr>
              <w:spacing w:line="240" w:lineRule="auto"/>
              <w:jc w:val="center"/>
              <w:rPr>
                <w:rFonts w:ascii="Arial" w:eastAsia="Arial" w:hAnsi="Arial" w:cs="Arial"/>
                <w:color w:val="000000"/>
                <w:sz w:val="22"/>
                <w:szCs w:val="22"/>
              </w:rPr>
            </w:pPr>
            <w:r>
              <w:rPr>
                <w:color w:val="000000"/>
                <w:sz w:val="22"/>
                <w:szCs w:val="22"/>
                <w:lang w:eastAsia="id-ID"/>
              </w:rPr>
              <w:t>,</w:t>
            </w:r>
            <w:r w:rsidRPr="009E6BFE">
              <w:rPr>
                <w:color w:val="000000"/>
                <w:sz w:val="22"/>
                <w:szCs w:val="22"/>
                <w:lang w:eastAsia="id-ID"/>
              </w:rPr>
              <w:t>862</w:t>
            </w:r>
          </w:p>
        </w:tc>
      </w:tr>
      <w:tr w:rsidR="00442B09" w14:paraId="3473B49E" w14:textId="77777777" w:rsidTr="00442B09">
        <w:tc>
          <w:tcPr>
            <w:tcW w:w="562" w:type="dxa"/>
            <w:tcBorders>
              <w:top w:val="nil"/>
              <w:left w:val="single" w:sz="4" w:space="0" w:color="auto"/>
              <w:bottom w:val="nil"/>
              <w:right w:val="nil"/>
            </w:tcBorders>
          </w:tcPr>
          <w:p w14:paraId="26F8DF6E" w14:textId="77777777" w:rsidR="00442B09" w:rsidRDefault="00442B09" w:rsidP="00442B09">
            <w:pPr>
              <w:spacing w:line="240" w:lineRule="auto"/>
              <w:jc w:val="center"/>
              <w:rPr>
                <w:rFonts w:ascii="Arial" w:eastAsia="Arial" w:hAnsi="Arial" w:cs="Arial"/>
                <w:color w:val="000000"/>
                <w:sz w:val="22"/>
                <w:szCs w:val="22"/>
              </w:rPr>
            </w:pPr>
          </w:p>
        </w:tc>
        <w:tc>
          <w:tcPr>
            <w:tcW w:w="2693" w:type="dxa"/>
            <w:tcBorders>
              <w:top w:val="nil"/>
              <w:left w:val="nil"/>
              <w:bottom w:val="nil"/>
              <w:right w:val="single" w:sz="4" w:space="0" w:color="auto"/>
            </w:tcBorders>
          </w:tcPr>
          <w:p w14:paraId="34A048EB" w14:textId="5D44AA77" w:rsidR="00442B09" w:rsidRDefault="00442B09" w:rsidP="00442B09">
            <w:pPr>
              <w:spacing w:line="240" w:lineRule="auto"/>
              <w:jc w:val="center"/>
              <w:rPr>
                <w:rFonts w:ascii="Arial" w:eastAsia="Arial" w:hAnsi="Arial" w:cs="Arial"/>
                <w:color w:val="000000"/>
                <w:sz w:val="22"/>
                <w:szCs w:val="22"/>
              </w:rPr>
            </w:pPr>
            <w:r w:rsidRPr="00435526">
              <w:rPr>
                <w:rFonts w:ascii="Arial" w:eastAsia="Arial" w:hAnsi="Arial" w:cs="Arial"/>
                <w:color w:val="000000"/>
                <w:sz w:val="22"/>
                <w:szCs w:val="22"/>
              </w:rPr>
              <w:t>Corporate Image</w:t>
            </w:r>
          </w:p>
        </w:tc>
        <w:tc>
          <w:tcPr>
            <w:tcW w:w="2693" w:type="dxa"/>
            <w:tcBorders>
              <w:top w:val="nil"/>
              <w:left w:val="single" w:sz="4" w:space="0" w:color="auto"/>
              <w:bottom w:val="nil"/>
              <w:right w:val="single" w:sz="4" w:space="0" w:color="auto"/>
            </w:tcBorders>
            <w:vAlign w:val="center"/>
          </w:tcPr>
          <w:p w14:paraId="041A1D91" w14:textId="5D1D7A4C" w:rsidR="00442B09" w:rsidRDefault="00442B09" w:rsidP="00442B09">
            <w:pPr>
              <w:spacing w:line="240" w:lineRule="auto"/>
              <w:jc w:val="center"/>
              <w:rPr>
                <w:rFonts w:ascii="Arial" w:eastAsia="Arial" w:hAnsi="Arial" w:cs="Arial"/>
                <w:color w:val="000000"/>
                <w:sz w:val="22"/>
                <w:szCs w:val="22"/>
              </w:rPr>
            </w:pPr>
            <w:r>
              <w:rPr>
                <w:color w:val="000000"/>
                <w:sz w:val="22"/>
                <w:szCs w:val="22"/>
                <w:lang w:eastAsia="id-ID"/>
              </w:rPr>
              <w:t>3,</w:t>
            </w:r>
            <w:r w:rsidRPr="009E6BFE">
              <w:rPr>
                <w:color w:val="000000"/>
                <w:sz w:val="22"/>
                <w:szCs w:val="22"/>
                <w:lang w:eastAsia="id-ID"/>
              </w:rPr>
              <w:t>494</w:t>
            </w:r>
          </w:p>
        </w:tc>
        <w:tc>
          <w:tcPr>
            <w:tcW w:w="1985" w:type="dxa"/>
            <w:tcBorders>
              <w:top w:val="nil"/>
              <w:left w:val="single" w:sz="4" w:space="0" w:color="auto"/>
              <w:bottom w:val="nil"/>
              <w:right w:val="single" w:sz="4" w:space="0" w:color="auto"/>
            </w:tcBorders>
            <w:vAlign w:val="center"/>
          </w:tcPr>
          <w:p w14:paraId="78ECEE02" w14:textId="481EB303" w:rsidR="00442B09" w:rsidRDefault="00442B09" w:rsidP="00442B09">
            <w:pPr>
              <w:spacing w:line="240" w:lineRule="auto"/>
              <w:jc w:val="center"/>
              <w:rPr>
                <w:rFonts w:ascii="Arial" w:eastAsia="Arial" w:hAnsi="Arial" w:cs="Arial"/>
                <w:color w:val="000000"/>
                <w:sz w:val="22"/>
                <w:szCs w:val="22"/>
              </w:rPr>
            </w:pPr>
            <w:r>
              <w:rPr>
                <w:color w:val="000000"/>
                <w:sz w:val="22"/>
                <w:szCs w:val="22"/>
                <w:lang w:eastAsia="id-ID"/>
              </w:rPr>
              <w:t>,</w:t>
            </w:r>
            <w:r w:rsidRPr="009E6BFE">
              <w:rPr>
                <w:color w:val="000000"/>
                <w:sz w:val="22"/>
                <w:szCs w:val="22"/>
                <w:lang w:eastAsia="id-ID"/>
              </w:rPr>
              <w:t>001</w:t>
            </w:r>
          </w:p>
        </w:tc>
      </w:tr>
      <w:tr w:rsidR="00442B09" w14:paraId="57264836" w14:textId="77777777" w:rsidTr="00442B09">
        <w:tc>
          <w:tcPr>
            <w:tcW w:w="562" w:type="dxa"/>
            <w:tcBorders>
              <w:top w:val="nil"/>
              <w:left w:val="single" w:sz="4" w:space="0" w:color="auto"/>
              <w:bottom w:val="single" w:sz="4" w:space="0" w:color="auto"/>
              <w:right w:val="nil"/>
            </w:tcBorders>
          </w:tcPr>
          <w:p w14:paraId="55E4EED5" w14:textId="77777777" w:rsidR="00442B09" w:rsidRDefault="00442B09" w:rsidP="00442B09">
            <w:pPr>
              <w:spacing w:line="240" w:lineRule="auto"/>
              <w:jc w:val="center"/>
              <w:rPr>
                <w:rFonts w:ascii="Arial" w:eastAsia="Arial" w:hAnsi="Arial" w:cs="Arial"/>
                <w:color w:val="000000"/>
                <w:sz w:val="22"/>
                <w:szCs w:val="22"/>
              </w:rPr>
            </w:pPr>
          </w:p>
        </w:tc>
        <w:tc>
          <w:tcPr>
            <w:tcW w:w="2693" w:type="dxa"/>
            <w:tcBorders>
              <w:top w:val="nil"/>
              <w:left w:val="nil"/>
              <w:bottom w:val="single" w:sz="4" w:space="0" w:color="auto"/>
              <w:right w:val="single" w:sz="4" w:space="0" w:color="auto"/>
            </w:tcBorders>
          </w:tcPr>
          <w:p w14:paraId="4AAB4EA0" w14:textId="2E4C897F" w:rsidR="00442B09" w:rsidRDefault="00442B09" w:rsidP="00442B09">
            <w:pPr>
              <w:spacing w:line="240" w:lineRule="auto"/>
              <w:jc w:val="center"/>
              <w:rPr>
                <w:rFonts w:ascii="Arial" w:eastAsia="Arial" w:hAnsi="Arial" w:cs="Arial"/>
                <w:color w:val="000000"/>
                <w:sz w:val="22"/>
                <w:szCs w:val="22"/>
              </w:rPr>
            </w:pPr>
            <w:r w:rsidRPr="007A09BA">
              <w:rPr>
                <w:rFonts w:ascii="Arial" w:eastAsia="Arial" w:hAnsi="Arial" w:cs="Arial"/>
                <w:color w:val="000000"/>
                <w:sz w:val="22"/>
                <w:szCs w:val="22"/>
              </w:rPr>
              <w:t>Customer Perception</w:t>
            </w:r>
          </w:p>
        </w:tc>
        <w:tc>
          <w:tcPr>
            <w:tcW w:w="2693" w:type="dxa"/>
            <w:tcBorders>
              <w:top w:val="nil"/>
              <w:left w:val="single" w:sz="4" w:space="0" w:color="auto"/>
              <w:bottom w:val="single" w:sz="4" w:space="0" w:color="auto"/>
              <w:right w:val="single" w:sz="4" w:space="0" w:color="auto"/>
            </w:tcBorders>
            <w:vAlign w:val="center"/>
          </w:tcPr>
          <w:p w14:paraId="28F42386" w14:textId="4EE9A57A" w:rsidR="00442B09" w:rsidRDefault="00442B09" w:rsidP="00442B09">
            <w:pPr>
              <w:spacing w:line="240" w:lineRule="auto"/>
              <w:jc w:val="center"/>
              <w:rPr>
                <w:rFonts w:ascii="Arial" w:eastAsia="Arial" w:hAnsi="Arial" w:cs="Arial"/>
                <w:color w:val="000000"/>
                <w:sz w:val="22"/>
                <w:szCs w:val="22"/>
              </w:rPr>
            </w:pPr>
            <w:r>
              <w:rPr>
                <w:color w:val="000000"/>
                <w:sz w:val="22"/>
                <w:szCs w:val="22"/>
                <w:lang w:eastAsia="id-ID"/>
              </w:rPr>
              <w:t>6,</w:t>
            </w:r>
            <w:r w:rsidRPr="009E6BFE">
              <w:rPr>
                <w:color w:val="000000"/>
                <w:sz w:val="22"/>
                <w:szCs w:val="22"/>
                <w:lang w:eastAsia="id-ID"/>
              </w:rPr>
              <w:t>089</w:t>
            </w:r>
          </w:p>
        </w:tc>
        <w:tc>
          <w:tcPr>
            <w:tcW w:w="1985" w:type="dxa"/>
            <w:tcBorders>
              <w:top w:val="nil"/>
              <w:left w:val="single" w:sz="4" w:space="0" w:color="auto"/>
              <w:bottom w:val="single" w:sz="4" w:space="0" w:color="auto"/>
              <w:right w:val="single" w:sz="4" w:space="0" w:color="auto"/>
            </w:tcBorders>
            <w:vAlign w:val="center"/>
          </w:tcPr>
          <w:p w14:paraId="39038586" w14:textId="5CC644F1" w:rsidR="00442B09" w:rsidRDefault="00442B09" w:rsidP="00442B09">
            <w:pPr>
              <w:spacing w:line="240" w:lineRule="auto"/>
              <w:jc w:val="center"/>
              <w:rPr>
                <w:rFonts w:ascii="Arial" w:eastAsia="Arial" w:hAnsi="Arial" w:cs="Arial"/>
                <w:color w:val="000000"/>
                <w:sz w:val="22"/>
                <w:szCs w:val="22"/>
              </w:rPr>
            </w:pPr>
            <w:r>
              <w:rPr>
                <w:color w:val="000000"/>
                <w:sz w:val="22"/>
                <w:szCs w:val="22"/>
                <w:lang w:eastAsia="id-ID"/>
              </w:rPr>
              <w:t>,</w:t>
            </w:r>
            <w:r w:rsidRPr="009E6BFE">
              <w:rPr>
                <w:color w:val="000000"/>
                <w:sz w:val="22"/>
                <w:szCs w:val="22"/>
                <w:lang w:eastAsia="id-ID"/>
              </w:rPr>
              <w:t>000</w:t>
            </w:r>
          </w:p>
        </w:tc>
      </w:tr>
    </w:tbl>
    <w:p w14:paraId="0C437198" w14:textId="77777777" w:rsidR="00442B09" w:rsidRPr="00442B09" w:rsidRDefault="00442B09" w:rsidP="00442B09">
      <w:pPr>
        <w:pBdr>
          <w:top w:val="nil"/>
          <w:left w:val="nil"/>
          <w:bottom w:val="nil"/>
          <w:right w:val="nil"/>
          <w:between w:val="nil"/>
        </w:pBdr>
        <w:spacing w:line="240" w:lineRule="auto"/>
        <w:ind w:left="284"/>
        <w:rPr>
          <w:rFonts w:ascii="Arial" w:eastAsia="Arial" w:hAnsi="Arial" w:cs="Arial"/>
          <w:color w:val="000000"/>
          <w:sz w:val="22"/>
          <w:szCs w:val="22"/>
        </w:rPr>
      </w:pPr>
      <w:r w:rsidRPr="00442B09">
        <w:rPr>
          <w:rFonts w:ascii="Arial" w:eastAsia="Arial" w:hAnsi="Arial" w:cs="Arial"/>
          <w:color w:val="000000"/>
          <w:sz w:val="22"/>
          <w:szCs w:val="22"/>
        </w:rPr>
        <w:t>a. Dependent Variable: Purchase Decision</w:t>
      </w:r>
    </w:p>
    <w:p w14:paraId="6762B9FF" w14:textId="12699303" w:rsidR="00442B09" w:rsidRDefault="00442B09" w:rsidP="00442B09">
      <w:pPr>
        <w:pBdr>
          <w:top w:val="nil"/>
          <w:left w:val="nil"/>
          <w:bottom w:val="nil"/>
          <w:right w:val="nil"/>
          <w:between w:val="nil"/>
        </w:pBdr>
        <w:spacing w:line="240" w:lineRule="auto"/>
        <w:ind w:left="284"/>
        <w:rPr>
          <w:rFonts w:ascii="Arial" w:eastAsia="Arial" w:hAnsi="Arial" w:cs="Arial"/>
          <w:color w:val="000000"/>
          <w:sz w:val="22"/>
          <w:szCs w:val="22"/>
        </w:rPr>
      </w:pPr>
      <w:r w:rsidRPr="00442B09">
        <w:rPr>
          <w:rFonts w:ascii="Arial" w:eastAsia="Arial" w:hAnsi="Arial" w:cs="Arial"/>
          <w:color w:val="000000"/>
          <w:sz w:val="22"/>
          <w:szCs w:val="22"/>
        </w:rPr>
        <w:t>Source: Research Results, 2020 (Processed Data)</w:t>
      </w:r>
    </w:p>
    <w:p w14:paraId="7734F71E" w14:textId="77777777" w:rsidR="00442B09" w:rsidRDefault="00442B09" w:rsidP="00442B09">
      <w:pPr>
        <w:pBdr>
          <w:top w:val="nil"/>
          <w:left w:val="nil"/>
          <w:bottom w:val="nil"/>
          <w:right w:val="nil"/>
          <w:between w:val="nil"/>
        </w:pBdr>
        <w:spacing w:line="240" w:lineRule="auto"/>
        <w:ind w:left="284"/>
        <w:rPr>
          <w:rFonts w:ascii="Arial" w:eastAsia="Arial" w:hAnsi="Arial" w:cs="Arial"/>
          <w:color w:val="000000"/>
          <w:sz w:val="22"/>
          <w:szCs w:val="22"/>
        </w:rPr>
      </w:pPr>
    </w:p>
    <w:p w14:paraId="0633BDD1" w14:textId="7FC828EC" w:rsidR="00442B09" w:rsidRDefault="00442B09" w:rsidP="00442B09">
      <w:pPr>
        <w:pBdr>
          <w:top w:val="nil"/>
          <w:left w:val="nil"/>
          <w:bottom w:val="nil"/>
          <w:right w:val="nil"/>
          <w:between w:val="nil"/>
        </w:pBdr>
        <w:spacing w:line="240" w:lineRule="auto"/>
        <w:ind w:left="284"/>
        <w:jc w:val="both"/>
        <w:rPr>
          <w:rFonts w:ascii="Arial" w:eastAsia="Arial" w:hAnsi="Arial" w:cs="Arial"/>
          <w:color w:val="000000"/>
          <w:sz w:val="22"/>
          <w:szCs w:val="22"/>
        </w:rPr>
      </w:pPr>
      <w:r w:rsidRPr="00442B09">
        <w:rPr>
          <w:rFonts w:ascii="Arial" w:eastAsia="Arial" w:hAnsi="Arial" w:cs="Arial"/>
          <w:color w:val="000000"/>
          <w:sz w:val="22"/>
          <w:szCs w:val="22"/>
        </w:rPr>
        <w:t xml:space="preserve">The Facility variable (X1) has a </w:t>
      </w:r>
      <w:proofErr w:type="spellStart"/>
      <w:r w:rsidRPr="00442B09">
        <w:rPr>
          <w:rFonts w:ascii="Arial" w:eastAsia="Arial" w:hAnsi="Arial" w:cs="Arial"/>
          <w:color w:val="000000"/>
          <w:sz w:val="22"/>
          <w:szCs w:val="22"/>
        </w:rPr>
        <w:t>tcount</w:t>
      </w:r>
      <w:proofErr w:type="spellEnd"/>
      <w:r w:rsidRPr="00442B09">
        <w:rPr>
          <w:rFonts w:ascii="Arial" w:eastAsia="Arial" w:hAnsi="Arial" w:cs="Arial"/>
          <w:color w:val="000000"/>
          <w:sz w:val="22"/>
          <w:szCs w:val="22"/>
        </w:rPr>
        <w:t xml:space="preserve"> value (0.175) &gt; </w:t>
      </w:r>
      <w:proofErr w:type="spellStart"/>
      <w:r w:rsidRPr="00442B09">
        <w:rPr>
          <w:rFonts w:ascii="Arial" w:eastAsia="Arial" w:hAnsi="Arial" w:cs="Arial"/>
          <w:color w:val="000000"/>
          <w:sz w:val="22"/>
          <w:szCs w:val="22"/>
        </w:rPr>
        <w:t>ttable</w:t>
      </w:r>
      <w:proofErr w:type="spellEnd"/>
      <w:r w:rsidRPr="00442B09">
        <w:rPr>
          <w:rFonts w:ascii="Arial" w:eastAsia="Arial" w:hAnsi="Arial" w:cs="Arial"/>
          <w:color w:val="000000"/>
          <w:sz w:val="22"/>
          <w:szCs w:val="22"/>
        </w:rPr>
        <w:t xml:space="preserve"> (1.986) with a significant level of 0.862 &gt; 0.05 so it is declared to have no effect. The Corporate Image variable (X2) has a </w:t>
      </w:r>
      <w:proofErr w:type="spellStart"/>
      <w:r w:rsidRPr="00442B09">
        <w:rPr>
          <w:rFonts w:ascii="Arial" w:eastAsia="Arial" w:hAnsi="Arial" w:cs="Arial"/>
          <w:color w:val="000000"/>
          <w:sz w:val="22"/>
          <w:szCs w:val="22"/>
        </w:rPr>
        <w:t>tcount</w:t>
      </w:r>
      <w:proofErr w:type="spellEnd"/>
      <w:r w:rsidRPr="00442B09">
        <w:rPr>
          <w:rFonts w:ascii="Arial" w:eastAsia="Arial" w:hAnsi="Arial" w:cs="Arial"/>
          <w:color w:val="000000"/>
          <w:sz w:val="22"/>
          <w:szCs w:val="22"/>
        </w:rPr>
        <w:t xml:space="preserve"> value (3.494) &gt; </w:t>
      </w:r>
      <w:proofErr w:type="spellStart"/>
      <w:r w:rsidRPr="00442B09">
        <w:rPr>
          <w:rFonts w:ascii="Arial" w:eastAsia="Arial" w:hAnsi="Arial" w:cs="Arial"/>
          <w:color w:val="000000"/>
          <w:sz w:val="22"/>
          <w:szCs w:val="22"/>
        </w:rPr>
        <w:t>ttable</w:t>
      </w:r>
      <w:proofErr w:type="spellEnd"/>
      <w:r w:rsidRPr="00442B09">
        <w:rPr>
          <w:rFonts w:ascii="Arial" w:eastAsia="Arial" w:hAnsi="Arial" w:cs="Arial"/>
          <w:color w:val="000000"/>
          <w:sz w:val="22"/>
          <w:szCs w:val="22"/>
        </w:rPr>
        <w:t xml:space="preserve"> (1.986) with a significant level of 0.001 &lt; 0.05 and the Customer Perception variable (X3) has a </w:t>
      </w:r>
      <w:proofErr w:type="spellStart"/>
      <w:r w:rsidRPr="00442B09">
        <w:rPr>
          <w:rFonts w:ascii="Arial" w:eastAsia="Arial" w:hAnsi="Arial" w:cs="Arial"/>
          <w:color w:val="000000"/>
          <w:sz w:val="22"/>
          <w:szCs w:val="22"/>
        </w:rPr>
        <w:t>tcount</w:t>
      </w:r>
      <w:proofErr w:type="spellEnd"/>
      <w:r w:rsidRPr="00442B09">
        <w:rPr>
          <w:rFonts w:ascii="Arial" w:eastAsia="Arial" w:hAnsi="Arial" w:cs="Arial"/>
          <w:color w:val="000000"/>
          <w:sz w:val="22"/>
          <w:szCs w:val="22"/>
        </w:rPr>
        <w:t xml:space="preserve"> value (6.089) &gt; </w:t>
      </w:r>
      <w:proofErr w:type="spellStart"/>
      <w:r w:rsidRPr="00442B09">
        <w:rPr>
          <w:rFonts w:ascii="Arial" w:eastAsia="Arial" w:hAnsi="Arial" w:cs="Arial"/>
          <w:color w:val="000000"/>
          <w:sz w:val="22"/>
          <w:szCs w:val="22"/>
        </w:rPr>
        <w:t>ttable</w:t>
      </w:r>
      <w:proofErr w:type="spellEnd"/>
      <w:r w:rsidRPr="00442B09">
        <w:rPr>
          <w:rFonts w:ascii="Arial" w:eastAsia="Arial" w:hAnsi="Arial" w:cs="Arial"/>
          <w:color w:val="000000"/>
          <w:sz w:val="22"/>
          <w:szCs w:val="22"/>
        </w:rPr>
        <w:t xml:space="preserve"> (1.986) with a significant level of 0.000 &lt; 0.05 so it can be concluded that there is a significant positive influence partially between Corporate Image and Customer Perception on Purchasing Decisions at PT. </w:t>
      </w:r>
      <w:proofErr w:type="spellStart"/>
      <w:r w:rsidRPr="00442B09">
        <w:rPr>
          <w:rFonts w:ascii="Arial" w:eastAsia="Arial" w:hAnsi="Arial" w:cs="Arial"/>
          <w:color w:val="000000"/>
          <w:sz w:val="22"/>
          <w:szCs w:val="22"/>
        </w:rPr>
        <w:t>Delapan</w:t>
      </w:r>
      <w:proofErr w:type="spellEnd"/>
      <w:r w:rsidRPr="00442B09">
        <w:rPr>
          <w:rFonts w:ascii="Arial" w:eastAsia="Arial" w:hAnsi="Arial" w:cs="Arial"/>
          <w:color w:val="000000"/>
          <w:sz w:val="22"/>
          <w:szCs w:val="22"/>
        </w:rPr>
        <w:t xml:space="preserve"> </w:t>
      </w:r>
      <w:proofErr w:type="spellStart"/>
      <w:r w:rsidRPr="00442B09">
        <w:rPr>
          <w:rFonts w:ascii="Arial" w:eastAsia="Arial" w:hAnsi="Arial" w:cs="Arial"/>
          <w:color w:val="000000"/>
          <w:sz w:val="22"/>
          <w:szCs w:val="22"/>
        </w:rPr>
        <w:t>Samudera</w:t>
      </w:r>
      <w:proofErr w:type="spellEnd"/>
      <w:r w:rsidRPr="00442B09">
        <w:rPr>
          <w:rFonts w:ascii="Arial" w:eastAsia="Arial" w:hAnsi="Arial" w:cs="Arial"/>
          <w:color w:val="000000"/>
          <w:sz w:val="22"/>
          <w:szCs w:val="22"/>
        </w:rPr>
        <w:t xml:space="preserve"> </w:t>
      </w:r>
      <w:proofErr w:type="spellStart"/>
      <w:r w:rsidRPr="00442B09">
        <w:rPr>
          <w:rFonts w:ascii="Arial" w:eastAsia="Arial" w:hAnsi="Arial" w:cs="Arial"/>
          <w:color w:val="000000"/>
          <w:sz w:val="22"/>
          <w:szCs w:val="22"/>
        </w:rPr>
        <w:t>Pratama</w:t>
      </w:r>
      <w:proofErr w:type="spellEnd"/>
      <w:r w:rsidRPr="00442B09">
        <w:rPr>
          <w:rFonts w:ascii="Arial" w:eastAsia="Arial" w:hAnsi="Arial" w:cs="Arial"/>
          <w:color w:val="000000"/>
          <w:sz w:val="22"/>
          <w:szCs w:val="22"/>
        </w:rPr>
        <w:t>.</w:t>
      </w:r>
    </w:p>
    <w:p w14:paraId="1BDB32F4" w14:textId="77777777" w:rsidR="00442B09" w:rsidRDefault="00442B09" w:rsidP="00442B09">
      <w:pPr>
        <w:pBdr>
          <w:top w:val="nil"/>
          <w:left w:val="nil"/>
          <w:bottom w:val="nil"/>
          <w:right w:val="nil"/>
          <w:between w:val="nil"/>
        </w:pBdr>
        <w:spacing w:line="240" w:lineRule="auto"/>
        <w:ind w:left="284"/>
        <w:jc w:val="both"/>
        <w:rPr>
          <w:rFonts w:ascii="Arial" w:eastAsia="Arial" w:hAnsi="Arial" w:cs="Arial"/>
          <w:color w:val="000000"/>
          <w:sz w:val="22"/>
          <w:szCs w:val="22"/>
        </w:rPr>
      </w:pPr>
    </w:p>
    <w:p w14:paraId="067E0883" w14:textId="60E95418" w:rsidR="00442B09" w:rsidRDefault="00442B09" w:rsidP="00442B09">
      <w:pPr>
        <w:pBdr>
          <w:top w:val="nil"/>
          <w:left w:val="nil"/>
          <w:bottom w:val="nil"/>
          <w:right w:val="nil"/>
          <w:between w:val="nil"/>
        </w:pBdr>
        <w:spacing w:line="240" w:lineRule="auto"/>
        <w:jc w:val="both"/>
        <w:rPr>
          <w:rFonts w:ascii="Arial" w:eastAsia="Arial" w:hAnsi="Arial" w:cs="Arial"/>
          <w:color w:val="000000"/>
          <w:sz w:val="22"/>
          <w:szCs w:val="22"/>
        </w:rPr>
      </w:pPr>
      <w:r w:rsidRPr="00442B09">
        <w:rPr>
          <w:rFonts w:ascii="Arial" w:eastAsia="Arial" w:hAnsi="Arial" w:cs="Arial"/>
          <w:color w:val="000000"/>
          <w:sz w:val="22"/>
          <w:szCs w:val="22"/>
        </w:rPr>
        <w:t>B. Simultaneous Test (F-Test)</w:t>
      </w:r>
    </w:p>
    <w:p w14:paraId="4B38D5BC" w14:textId="6E302F52" w:rsidR="00442B09" w:rsidRDefault="00442B09" w:rsidP="00442B09">
      <w:pPr>
        <w:pBdr>
          <w:top w:val="nil"/>
          <w:left w:val="nil"/>
          <w:bottom w:val="nil"/>
          <w:right w:val="nil"/>
          <w:between w:val="nil"/>
        </w:pBdr>
        <w:spacing w:line="240" w:lineRule="auto"/>
        <w:ind w:left="284"/>
        <w:jc w:val="both"/>
        <w:rPr>
          <w:rFonts w:ascii="Arial" w:eastAsia="Arial" w:hAnsi="Arial" w:cs="Arial"/>
          <w:color w:val="000000"/>
          <w:sz w:val="22"/>
          <w:szCs w:val="22"/>
        </w:rPr>
      </w:pPr>
      <w:r w:rsidRPr="00442B09">
        <w:rPr>
          <w:rFonts w:ascii="Arial" w:eastAsia="Arial" w:hAnsi="Arial" w:cs="Arial"/>
          <w:color w:val="000000"/>
          <w:sz w:val="22"/>
          <w:szCs w:val="22"/>
        </w:rPr>
        <w:t>The results of simultaneous hypothesis testing (F-Test) can be seen in the table below as follows:</w:t>
      </w:r>
    </w:p>
    <w:p w14:paraId="73DCE69A" w14:textId="77777777" w:rsidR="00442B09" w:rsidRDefault="00442B09" w:rsidP="00442B09">
      <w:pPr>
        <w:pBdr>
          <w:top w:val="nil"/>
          <w:left w:val="nil"/>
          <w:bottom w:val="nil"/>
          <w:right w:val="nil"/>
          <w:between w:val="nil"/>
        </w:pBdr>
        <w:spacing w:line="240" w:lineRule="auto"/>
        <w:ind w:left="284"/>
        <w:jc w:val="both"/>
        <w:rPr>
          <w:rFonts w:ascii="Arial" w:eastAsia="Arial" w:hAnsi="Arial" w:cs="Arial"/>
          <w:color w:val="000000"/>
          <w:sz w:val="22"/>
          <w:szCs w:val="22"/>
        </w:rPr>
      </w:pPr>
    </w:p>
    <w:p w14:paraId="56278FF1" w14:textId="4D87B51A" w:rsidR="00442B09" w:rsidRDefault="00442B09" w:rsidP="00442B09">
      <w:pPr>
        <w:pBdr>
          <w:top w:val="nil"/>
          <w:left w:val="nil"/>
          <w:bottom w:val="nil"/>
          <w:right w:val="nil"/>
          <w:between w:val="nil"/>
        </w:pBdr>
        <w:spacing w:line="240" w:lineRule="auto"/>
        <w:ind w:left="284"/>
        <w:jc w:val="center"/>
        <w:rPr>
          <w:rFonts w:ascii="Arial" w:eastAsia="Arial" w:hAnsi="Arial" w:cs="Arial"/>
          <w:color w:val="000000"/>
          <w:sz w:val="22"/>
          <w:szCs w:val="22"/>
        </w:rPr>
      </w:pPr>
      <w:r w:rsidRPr="00442B09">
        <w:rPr>
          <w:rFonts w:ascii="Arial" w:eastAsia="Arial" w:hAnsi="Arial" w:cs="Arial"/>
          <w:color w:val="000000"/>
          <w:sz w:val="22"/>
          <w:szCs w:val="22"/>
        </w:rPr>
        <w:t>Table 8. Simultaneous Test</w:t>
      </w:r>
    </w:p>
    <w:p w14:paraId="05AA19BC" w14:textId="7A578AC3" w:rsidR="00442B09" w:rsidRPr="00442B09" w:rsidRDefault="00442B09" w:rsidP="00442B09">
      <w:pPr>
        <w:pBdr>
          <w:top w:val="nil"/>
          <w:left w:val="nil"/>
          <w:bottom w:val="nil"/>
          <w:right w:val="nil"/>
          <w:between w:val="nil"/>
        </w:pBdr>
        <w:spacing w:line="240" w:lineRule="auto"/>
        <w:ind w:left="284"/>
        <w:jc w:val="center"/>
        <w:rPr>
          <w:rFonts w:ascii="Arial" w:eastAsia="Arial" w:hAnsi="Arial" w:cs="Arial"/>
          <w:color w:val="000000"/>
          <w:sz w:val="22"/>
          <w:szCs w:val="22"/>
        </w:rPr>
      </w:pPr>
      <w:proofErr w:type="spellStart"/>
      <w:r w:rsidRPr="00442B09">
        <w:rPr>
          <w:rFonts w:ascii="Arial" w:eastAsia="Arial" w:hAnsi="Arial" w:cs="Arial"/>
          <w:color w:val="000000"/>
          <w:sz w:val="22"/>
          <w:szCs w:val="22"/>
        </w:rPr>
        <w:t>ANOVA</w:t>
      </w:r>
      <w:r w:rsidRPr="00442B09">
        <w:rPr>
          <w:rFonts w:ascii="Arial" w:eastAsia="Arial" w:hAnsi="Arial" w:cs="Arial"/>
          <w:color w:val="000000"/>
          <w:sz w:val="22"/>
          <w:szCs w:val="22"/>
          <w:vertAlign w:val="superscript"/>
        </w:rPr>
        <w:t>b</w:t>
      </w:r>
      <w:proofErr w:type="spellEnd"/>
    </w:p>
    <w:tbl>
      <w:tblPr>
        <w:tblStyle w:val="TableGrid"/>
        <w:tblW w:w="8074" w:type="dxa"/>
        <w:tblInd w:w="426" w:type="dxa"/>
        <w:tblLook w:val="04A0" w:firstRow="1" w:lastRow="0" w:firstColumn="1" w:lastColumn="0" w:noHBand="0" w:noVBand="1"/>
      </w:tblPr>
      <w:tblGrid>
        <w:gridCol w:w="776"/>
        <w:gridCol w:w="1582"/>
        <w:gridCol w:w="1762"/>
        <w:gridCol w:w="436"/>
        <w:gridCol w:w="1865"/>
        <w:gridCol w:w="821"/>
        <w:gridCol w:w="832"/>
      </w:tblGrid>
      <w:tr w:rsidR="0039330D" w14:paraId="389D730E" w14:textId="77777777" w:rsidTr="0039330D">
        <w:tc>
          <w:tcPr>
            <w:tcW w:w="2358" w:type="dxa"/>
            <w:gridSpan w:val="2"/>
            <w:tcBorders>
              <w:bottom w:val="single" w:sz="4" w:space="0" w:color="auto"/>
            </w:tcBorders>
          </w:tcPr>
          <w:p w14:paraId="09190CFA" w14:textId="2568E27A" w:rsidR="0039330D" w:rsidRDefault="0039330D" w:rsidP="00131053">
            <w:pPr>
              <w:spacing w:line="240" w:lineRule="auto"/>
              <w:jc w:val="both"/>
              <w:rPr>
                <w:rFonts w:ascii="Arial" w:eastAsia="Arial" w:hAnsi="Arial" w:cs="Arial"/>
                <w:color w:val="000000"/>
                <w:sz w:val="22"/>
                <w:szCs w:val="22"/>
              </w:rPr>
            </w:pPr>
            <w:r>
              <w:rPr>
                <w:rFonts w:ascii="Arial" w:eastAsia="Arial" w:hAnsi="Arial" w:cs="Arial"/>
                <w:color w:val="000000"/>
                <w:sz w:val="22"/>
                <w:szCs w:val="22"/>
              </w:rPr>
              <w:t>Model</w:t>
            </w:r>
          </w:p>
        </w:tc>
        <w:tc>
          <w:tcPr>
            <w:tcW w:w="1762" w:type="dxa"/>
          </w:tcPr>
          <w:p w14:paraId="21139429" w14:textId="58A81F5D" w:rsidR="0039330D" w:rsidRDefault="0039330D" w:rsidP="0039330D">
            <w:pPr>
              <w:spacing w:line="240" w:lineRule="auto"/>
              <w:jc w:val="center"/>
              <w:rPr>
                <w:rFonts w:ascii="Arial" w:eastAsia="Arial" w:hAnsi="Arial" w:cs="Arial"/>
                <w:color w:val="000000"/>
                <w:sz w:val="22"/>
                <w:szCs w:val="22"/>
              </w:rPr>
            </w:pPr>
            <w:r w:rsidRPr="0039330D">
              <w:rPr>
                <w:rFonts w:ascii="Arial" w:eastAsia="Arial" w:hAnsi="Arial" w:cs="Arial"/>
                <w:color w:val="000000"/>
                <w:sz w:val="22"/>
                <w:szCs w:val="22"/>
              </w:rPr>
              <w:t>Sum of Squares</w:t>
            </w:r>
          </w:p>
        </w:tc>
        <w:tc>
          <w:tcPr>
            <w:tcW w:w="436" w:type="dxa"/>
          </w:tcPr>
          <w:p w14:paraId="0727AB5C" w14:textId="3DFD0738" w:rsidR="0039330D" w:rsidRDefault="0039330D" w:rsidP="0039330D">
            <w:pPr>
              <w:spacing w:line="240" w:lineRule="auto"/>
              <w:jc w:val="center"/>
              <w:rPr>
                <w:rFonts w:ascii="Arial" w:eastAsia="Arial" w:hAnsi="Arial" w:cs="Arial"/>
                <w:color w:val="000000"/>
                <w:sz w:val="22"/>
                <w:szCs w:val="22"/>
              </w:rPr>
            </w:pPr>
            <w:proofErr w:type="spellStart"/>
            <w:r>
              <w:rPr>
                <w:rFonts w:ascii="Arial" w:eastAsia="Arial" w:hAnsi="Arial" w:cs="Arial"/>
                <w:color w:val="000000"/>
                <w:sz w:val="22"/>
                <w:szCs w:val="22"/>
              </w:rPr>
              <w:t>df</w:t>
            </w:r>
            <w:proofErr w:type="spellEnd"/>
          </w:p>
        </w:tc>
        <w:tc>
          <w:tcPr>
            <w:tcW w:w="1865" w:type="dxa"/>
          </w:tcPr>
          <w:p w14:paraId="17E5A052" w14:textId="57B6EAFD" w:rsidR="0039330D" w:rsidRDefault="0039330D" w:rsidP="0039330D">
            <w:pPr>
              <w:spacing w:line="240" w:lineRule="auto"/>
              <w:jc w:val="center"/>
              <w:rPr>
                <w:rFonts w:ascii="Arial" w:eastAsia="Arial" w:hAnsi="Arial" w:cs="Arial"/>
                <w:color w:val="000000"/>
                <w:sz w:val="22"/>
                <w:szCs w:val="22"/>
              </w:rPr>
            </w:pPr>
            <w:r w:rsidRPr="0039330D">
              <w:rPr>
                <w:rFonts w:ascii="Arial" w:eastAsia="Arial" w:hAnsi="Arial" w:cs="Arial"/>
                <w:color w:val="000000"/>
                <w:sz w:val="22"/>
                <w:szCs w:val="22"/>
              </w:rPr>
              <w:t>Mean Square</w:t>
            </w:r>
          </w:p>
        </w:tc>
        <w:tc>
          <w:tcPr>
            <w:tcW w:w="821" w:type="dxa"/>
          </w:tcPr>
          <w:p w14:paraId="5F443098" w14:textId="05290E18" w:rsidR="0039330D" w:rsidRDefault="0039330D" w:rsidP="0039330D">
            <w:pPr>
              <w:spacing w:line="240" w:lineRule="auto"/>
              <w:jc w:val="center"/>
              <w:rPr>
                <w:rFonts w:ascii="Arial" w:eastAsia="Arial" w:hAnsi="Arial" w:cs="Arial"/>
                <w:color w:val="000000"/>
                <w:sz w:val="22"/>
                <w:szCs w:val="22"/>
              </w:rPr>
            </w:pPr>
            <w:r>
              <w:rPr>
                <w:rFonts w:ascii="Arial" w:eastAsia="Arial" w:hAnsi="Arial" w:cs="Arial"/>
                <w:color w:val="000000"/>
                <w:sz w:val="22"/>
                <w:szCs w:val="22"/>
              </w:rPr>
              <w:t>F</w:t>
            </w:r>
          </w:p>
        </w:tc>
        <w:tc>
          <w:tcPr>
            <w:tcW w:w="832" w:type="dxa"/>
          </w:tcPr>
          <w:p w14:paraId="56092A02" w14:textId="5991E808" w:rsidR="0039330D" w:rsidRDefault="0039330D" w:rsidP="0039330D">
            <w:pPr>
              <w:spacing w:line="240" w:lineRule="auto"/>
              <w:jc w:val="center"/>
              <w:rPr>
                <w:rFonts w:ascii="Arial" w:eastAsia="Arial" w:hAnsi="Arial" w:cs="Arial"/>
                <w:color w:val="000000"/>
                <w:sz w:val="22"/>
                <w:szCs w:val="22"/>
              </w:rPr>
            </w:pPr>
            <w:r>
              <w:rPr>
                <w:rFonts w:ascii="Arial" w:eastAsia="Arial" w:hAnsi="Arial" w:cs="Arial"/>
                <w:color w:val="000000"/>
                <w:sz w:val="22"/>
                <w:szCs w:val="22"/>
              </w:rPr>
              <w:t>Sig.</w:t>
            </w:r>
          </w:p>
        </w:tc>
      </w:tr>
      <w:tr w:rsidR="0039330D" w14:paraId="157A8B51" w14:textId="77777777" w:rsidTr="0039330D">
        <w:tc>
          <w:tcPr>
            <w:tcW w:w="776" w:type="dxa"/>
            <w:vMerge w:val="restart"/>
            <w:tcBorders>
              <w:top w:val="single" w:sz="4" w:space="0" w:color="auto"/>
              <w:left w:val="single" w:sz="4" w:space="0" w:color="auto"/>
              <w:bottom w:val="nil"/>
              <w:right w:val="nil"/>
            </w:tcBorders>
          </w:tcPr>
          <w:p w14:paraId="0B53C23F" w14:textId="398DE7D4" w:rsidR="0039330D" w:rsidRDefault="0039330D" w:rsidP="0039330D">
            <w:pPr>
              <w:spacing w:line="240" w:lineRule="auto"/>
              <w:jc w:val="both"/>
              <w:rPr>
                <w:rFonts w:ascii="Arial" w:eastAsia="Arial" w:hAnsi="Arial" w:cs="Arial"/>
                <w:color w:val="000000"/>
                <w:sz w:val="22"/>
                <w:szCs w:val="22"/>
              </w:rPr>
            </w:pPr>
            <w:r>
              <w:rPr>
                <w:rFonts w:ascii="Arial" w:eastAsia="Arial" w:hAnsi="Arial" w:cs="Arial"/>
                <w:color w:val="000000"/>
                <w:sz w:val="22"/>
                <w:szCs w:val="22"/>
              </w:rPr>
              <w:t>1</w:t>
            </w:r>
          </w:p>
        </w:tc>
        <w:tc>
          <w:tcPr>
            <w:tcW w:w="1582" w:type="dxa"/>
            <w:tcBorders>
              <w:top w:val="single" w:sz="4" w:space="0" w:color="auto"/>
              <w:left w:val="nil"/>
              <w:bottom w:val="nil"/>
              <w:right w:val="single" w:sz="4" w:space="0" w:color="auto"/>
            </w:tcBorders>
          </w:tcPr>
          <w:p w14:paraId="274F9C6B" w14:textId="1504B224" w:rsidR="0039330D" w:rsidRPr="0039330D" w:rsidRDefault="0039330D" w:rsidP="0039330D">
            <w:pPr>
              <w:spacing w:line="240" w:lineRule="auto"/>
              <w:jc w:val="both"/>
              <w:rPr>
                <w:rFonts w:ascii="Arial" w:eastAsia="Arial" w:hAnsi="Arial" w:cs="Arial"/>
                <w:color w:val="000000"/>
                <w:sz w:val="22"/>
                <w:szCs w:val="22"/>
              </w:rPr>
            </w:pPr>
            <w:r w:rsidRPr="0039330D">
              <w:rPr>
                <w:rFonts w:ascii="Arial" w:hAnsi="Arial" w:cs="Arial"/>
                <w:color w:val="000000"/>
                <w:sz w:val="22"/>
                <w:szCs w:val="22"/>
              </w:rPr>
              <w:t>Regression</w:t>
            </w:r>
          </w:p>
        </w:tc>
        <w:tc>
          <w:tcPr>
            <w:tcW w:w="1762" w:type="dxa"/>
            <w:tcBorders>
              <w:left w:val="single" w:sz="4" w:space="0" w:color="auto"/>
            </w:tcBorders>
            <w:vAlign w:val="center"/>
          </w:tcPr>
          <w:p w14:paraId="34306AD2" w14:textId="03C02745"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548,</w:t>
            </w:r>
            <w:r w:rsidRPr="00BA22C2">
              <w:rPr>
                <w:color w:val="000000"/>
                <w:sz w:val="22"/>
                <w:szCs w:val="22"/>
                <w:lang w:eastAsia="id-ID"/>
              </w:rPr>
              <w:t>039</w:t>
            </w:r>
          </w:p>
        </w:tc>
        <w:tc>
          <w:tcPr>
            <w:tcW w:w="436" w:type="dxa"/>
            <w:vAlign w:val="center"/>
          </w:tcPr>
          <w:p w14:paraId="407ECBBD" w14:textId="58790479" w:rsidR="0039330D" w:rsidRDefault="0039330D" w:rsidP="0039330D">
            <w:pPr>
              <w:spacing w:line="240" w:lineRule="auto"/>
              <w:jc w:val="right"/>
              <w:rPr>
                <w:rFonts w:ascii="Arial" w:eastAsia="Arial" w:hAnsi="Arial" w:cs="Arial"/>
                <w:color w:val="000000"/>
                <w:sz w:val="22"/>
                <w:szCs w:val="22"/>
              </w:rPr>
            </w:pPr>
            <w:r w:rsidRPr="00BA22C2">
              <w:rPr>
                <w:color w:val="000000"/>
                <w:sz w:val="22"/>
                <w:szCs w:val="22"/>
                <w:lang w:eastAsia="id-ID"/>
              </w:rPr>
              <w:t>3</w:t>
            </w:r>
          </w:p>
        </w:tc>
        <w:tc>
          <w:tcPr>
            <w:tcW w:w="1865" w:type="dxa"/>
            <w:vAlign w:val="center"/>
          </w:tcPr>
          <w:p w14:paraId="5B5AD625" w14:textId="71E51E17"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182,</w:t>
            </w:r>
            <w:r w:rsidRPr="00BA22C2">
              <w:rPr>
                <w:color w:val="000000"/>
                <w:sz w:val="22"/>
                <w:szCs w:val="22"/>
                <w:lang w:eastAsia="id-ID"/>
              </w:rPr>
              <w:t>680</w:t>
            </w:r>
          </w:p>
        </w:tc>
        <w:tc>
          <w:tcPr>
            <w:tcW w:w="821" w:type="dxa"/>
            <w:vAlign w:val="center"/>
          </w:tcPr>
          <w:p w14:paraId="46D62408" w14:textId="2E4A1F09"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30,</w:t>
            </w:r>
            <w:r w:rsidRPr="00BA22C2">
              <w:rPr>
                <w:color w:val="000000"/>
                <w:sz w:val="22"/>
                <w:szCs w:val="22"/>
                <w:lang w:eastAsia="id-ID"/>
              </w:rPr>
              <w:t>602</w:t>
            </w:r>
          </w:p>
        </w:tc>
        <w:tc>
          <w:tcPr>
            <w:tcW w:w="832" w:type="dxa"/>
            <w:vAlign w:val="center"/>
          </w:tcPr>
          <w:p w14:paraId="20311189" w14:textId="6C955703"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w:t>
            </w:r>
            <w:r w:rsidRPr="00BA22C2">
              <w:rPr>
                <w:color w:val="000000"/>
                <w:sz w:val="22"/>
                <w:szCs w:val="22"/>
                <w:lang w:eastAsia="id-ID"/>
              </w:rPr>
              <w:t>000</w:t>
            </w:r>
            <w:r w:rsidRPr="00BA22C2">
              <w:rPr>
                <w:color w:val="000000"/>
                <w:sz w:val="22"/>
                <w:szCs w:val="22"/>
                <w:vertAlign w:val="superscript"/>
                <w:lang w:eastAsia="id-ID"/>
              </w:rPr>
              <w:t>b</w:t>
            </w:r>
          </w:p>
        </w:tc>
      </w:tr>
      <w:tr w:rsidR="0039330D" w14:paraId="20B6956E" w14:textId="77777777" w:rsidTr="0039330D">
        <w:tc>
          <w:tcPr>
            <w:tcW w:w="776" w:type="dxa"/>
            <w:vMerge/>
            <w:tcBorders>
              <w:top w:val="nil"/>
              <w:left w:val="single" w:sz="4" w:space="0" w:color="auto"/>
              <w:bottom w:val="nil"/>
              <w:right w:val="nil"/>
            </w:tcBorders>
          </w:tcPr>
          <w:p w14:paraId="193F4E09" w14:textId="77777777" w:rsidR="0039330D" w:rsidRDefault="0039330D" w:rsidP="0039330D">
            <w:pPr>
              <w:spacing w:line="240" w:lineRule="auto"/>
              <w:jc w:val="both"/>
              <w:rPr>
                <w:rFonts w:ascii="Arial" w:eastAsia="Arial" w:hAnsi="Arial" w:cs="Arial"/>
                <w:color w:val="000000"/>
                <w:sz w:val="22"/>
                <w:szCs w:val="22"/>
              </w:rPr>
            </w:pPr>
          </w:p>
        </w:tc>
        <w:tc>
          <w:tcPr>
            <w:tcW w:w="1582" w:type="dxa"/>
            <w:tcBorders>
              <w:top w:val="nil"/>
              <w:left w:val="nil"/>
              <w:bottom w:val="nil"/>
              <w:right w:val="single" w:sz="4" w:space="0" w:color="auto"/>
            </w:tcBorders>
          </w:tcPr>
          <w:p w14:paraId="2CA17E2C" w14:textId="7032DE33" w:rsidR="0039330D" w:rsidRPr="0039330D" w:rsidRDefault="0039330D" w:rsidP="0039330D">
            <w:pPr>
              <w:spacing w:line="240" w:lineRule="auto"/>
              <w:jc w:val="both"/>
              <w:rPr>
                <w:rFonts w:ascii="Arial" w:eastAsia="Arial" w:hAnsi="Arial" w:cs="Arial"/>
                <w:color w:val="000000"/>
                <w:sz w:val="22"/>
                <w:szCs w:val="22"/>
              </w:rPr>
            </w:pPr>
            <w:r w:rsidRPr="0039330D">
              <w:rPr>
                <w:rFonts w:ascii="Arial" w:hAnsi="Arial" w:cs="Arial"/>
                <w:color w:val="000000"/>
                <w:sz w:val="22"/>
                <w:szCs w:val="22"/>
              </w:rPr>
              <w:t>Residual</w:t>
            </w:r>
          </w:p>
        </w:tc>
        <w:tc>
          <w:tcPr>
            <w:tcW w:w="1762" w:type="dxa"/>
            <w:tcBorders>
              <w:left w:val="single" w:sz="4" w:space="0" w:color="auto"/>
            </w:tcBorders>
            <w:vAlign w:val="center"/>
          </w:tcPr>
          <w:p w14:paraId="4A721BBA" w14:textId="7DAF27C0"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549,</w:t>
            </w:r>
            <w:r w:rsidRPr="00BA22C2">
              <w:rPr>
                <w:color w:val="000000"/>
                <w:sz w:val="22"/>
                <w:szCs w:val="22"/>
                <w:lang w:eastAsia="id-ID"/>
              </w:rPr>
              <w:t>200</w:t>
            </w:r>
          </w:p>
        </w:tc>
        <w:tc>
          <w:tcPr>
            <w:tcW w:w="436" w:type="dxa"/>
            <w:vAlign w:val="center"/>
          </w:tcPr>
          <w:p w14:paraId="169E7BD3" w14:textId="35AD7318" w:rsidR="0039330D" w:rsidRDefault="0039330D" w:rsidP="0039330D">
            <w:pPr>
              <w:spacing w:line="240" w:lineRule="auto"/>
              <w:jc w:val="right"/>
              <w:rPr>
                <w:rFonts w:ascii="Arial" w:eastAsia="Arial" w:hAnsi="Arial" w:cs="Arial"/>
                <w:color w:val="000000"/>
                <w:sz w:val="22"/>
                <w:szCs w:val="22"/>
              </w:rPr>
            </w:pPr>
            <w:r w:rsidRPr="00BA22C2">
              <w:rPr>
                <w:color w:val="000000"/>
                <w:sz w:val="22"/>
                <w:szCs w:val="22"/>
                <w:lang w:eastAsia="id-ID"/>
              </w:rPr>
              <w:t>92</w:t>
            </w:r>
          </w:p>
        </w:tc>
        <w:tc>
          <w:tcPr>
            <w:tcW w:w="1865" w:type="dxa"/>
            <w:vAlign w:val="center"/>
          </w:tcPr>
          <w:p w14:paraId="59010B8B" w14:textId="7DC03FAE"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5,</w:t>
            </w:r>
            <w:r w:rsidRPr="00BA22C2">
              <w:rPr>
                <w:color w:val="000000"/>
                <w:sz w:val="22"/>
                <w:szCs w:val="22"/>
                <w:lang w:eastAsia="id-ID"/>
              </w:rPr>
              <w:t>970</w:t>
            </w:r>
          </w:p>
        </w:tc>
        <w:tc>
          <w:tcPr>
            <w:tcW w:w="821" w:type="dxa"/>
          </w:tcPr>
          <w:p w14:paraId="1824AEB0" w14:textId="77777777" w:rsidR="0039330D" w:rsidRDefault="0039330D" w:rsidP="0039330D">
            <w:pPr>
              <w:spacing w:line="240" w:lineRule="auto"/>
              <w:jc w:val="both"/>
              <w:rPr>
                <w:rFonts w:ascii="Arial" w:eastAsia="Arial" w:hAnsi="Arial" w:cs="Arial"/>
                <w:color w:val="000000"/>
                <w:sz w:val="22"/>
                <w:szCs w:val="22"/>
              </w:rPr>
            </w:pPr>
          </w:p>
        </w:tc>
        <w:tc>
          <w:tcPr>
            <w:tcW w:w="832" w:type="dxa"/>
          </w:tcPr>
          <w:p w14:paraId="524E4B96" w14:textId="77777777" w:rsidR="0039330D" w:rsidRDefault="0039330D" w:rsidP="0039330D">
            <w:pPr>
              <w:spacing w:line="240" w:lineRule="auto"/>
              <w:jc w:val="both"/>
              <w:rPr>
                <w:rFonts w:ascii="Arial" w:eastAsia="Arial" w:hAnsi="Arial" w:cs="Arial"/>
                <w:color w:val="000000"/>
                <w:sz w:val="22"/>
                <w:szCs w:val="22"/>
              </w:rPr>
            </w:pPr>
          </w:p>
        </w:tc>
      </w:tr>
      <w:tr w:rsidR="0039330D" w14:paraId="5352C9BE" w14:textId="77777777" w:rsidTr="0039330D">
        <w:tc>
          <w:tcPr>
            <w:tcW w:w="776" w:type="dxa"/>
            <w:vMerge/>
            <w:tcBorders>
              <w:top w:val="nil"/>
              <w:left w:val="single" w:sz="4" w:space="0" w:color="auto"/>
              <w:bottom w:val="single" w:sz="4" w:space="0" w:color="auto"/>
              <w:right w:val="nil"/>
            </w:tcBorders>
          </w:tcPr>
          <w:p w14:paraId="4BFBFB38" w14:textId="77777777" w:rsidR="0039330D" w:rsidRDefault="0039330D" w:rsidP="0039330D">
            <w:pPr>
              <w:spacing w:line="240" w:lineRule="auto"/>
              <w:jc w:val="both"/>
              <w:rPr>
                <w:rFonts w:ascii="Arial" w:eastAsia="Arial" w:hAnsi="Arial" w:cs="Arial"/>
                <w:color w:val="000000"/>
                <w:sz w:val="22"/>
                <w:szCs w:val="22"/>
              </w:rPr>
            </w:pPr>
          </w:p>
        </w:tc>
        <w:tc>
          <w:tcPr>
            <w:tcW w:w="1582" w:type="dxa"/>
            <w:tcBorders>
              <w:top w:val="nil"/>
              <w:left w:val="nil"/>
              <w:bottom w:val="single" w:sz="4" w:space="0" w:color="auto"/>
              <w:right w:val="single" w:sz="4" w:space="0" w:color="auto"/>
            </w:tcBorders>
          </w:tcPr>
          <w:p w14:paraId="1CE1617F" w14:textId="6A834389" w:rsidR="0039330D" w:rsidRPr="0039330D" w:rsidRDefault="0039330D" w:rsidP="0039330D">
            <w:pPr>
              <w:spacing w:line="240" w:lineRule="auto"/>
              <w:jc w:val="both"/>
              <w:rPr>
                <w:rFonts w:ascii="Arial" w:eastAsia="Arial" w:hAnsi="Arial" w:cs="Arial"/>
                <w:color w:val="000000"/>
                <w:sz w:val="22"/>
                <w:szCs w:val="22"/>
              </w:rPr>
            </w:pPr>
            <w:r w:rsidRPr="0039330D">
              <w:rPr>
                <w:rFonts w:ascii="Arial" w:hAnsi="Arial" w:cs="Arial"/>
                <w:color w:val="000000"/>
                <w:sz w:val="22"/>
                <w:szCs w:val="22"/>
              </w:rPr>
              <w:t>Total</w:t>
            </w:r>
          </w:p>
        </w:tc>
        <w:tc>
          <w:tcPr>
            <w:tcW w:w="1762" w:type="dxa"/>
            <w:tcBorders>
              <w:left w:val="single" w:sz="4" w:space="0" w:color="auto"/>
            </w:tcBorders>
            <w:vAlign w:val="center"/>
          </w:tcPr>
          <w:p w14:paraId="0D6609ED" w14:textId="4394FEF7"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1097,</w:t>
            </w:r>
            <w:r w:rsidRPr="00BA22C2">
              <w:rPr>
                <w:color w:val="000000"/>
                <w:sz w:val="22"/>
                <w:szCs w:val="22"/>
                <w:lang w:eastAsia="id-ID"/>
              </w:rPr>
              <w:t>240</w:t>
            </w:r>
          </w:p>
        </w:tc>
        <w:tc>
          <w:tcPr>
            <w:tcW w:w="436" w:type="dxa"/>
            <w:vAlign w:val="center"/>
          </w:tcPr>
          <w:p w14:paraId="1E9772D6" w14:textId="5A253117" w:rsidR="0039330D" w:rsidRDefault="0039330D" w:rsidP="0039330D">
            <w:pPr>
              <w:spacing w:line="240" w:lineRule="auto"/>
              <w:jc w:val="right"/>
              <w:rPr>
                <w:rFonts w:ascii="Arial" w:eastAsia="Arial" w:hAnsi="Arial" w:cs="Arial"/>
                <w:color w:val="000000"/>
                <w:sz w:val="22"/>
                <w:szCs w:val="22"/>
              </w:rPr>
            </w:pPr>
            <w:r w:rsidRPr="00BA22C2">
              <w:rPr>
                <w:color w:val="000000"/>
                <w:sz w:val="22"/>
                <w:szCs w:val="22"/>
                <w:lang w:eastAsia="id-ID"/>
              </w:rPr>
              <w:t>95</w:t>
            </w:r>
          </w:p>
        </w:tc>
        <w:tc>
          <w:tcPr>
            <w:tcW w:w="1865" w:type="dxa"/>
          </w:tcPr>
          <w:p w14:paraId="331D35E3" w14:textId="77777777" w:rsidR="0039330D" w:rsidRDefault="0039330D" w:rsidP="0039330D">
            <w:pPr>
              <w:spacing w:line="240" w:lineRule="auto"/>
              <w:jc w:val="both"/>
              <w:rPr>
                <w:rFonts w:ascii="Arial" w:eastAsia="Arial" w:hAnsi="Arial" w:cs="Arial"/>
                <w:color w:val="000000"/>
                <w:sz w:val="22"/>
                <w:szCs w:val="22"/>
              </w:rPr>
            </w:pPr>
          </w:p>
        </w:tc>
        <w:tc>
          <w:tcPr>
            <w:tcW w:w="821" w:type="dxa"/>
          </w:tcPr>
          <w:p w14:paraId="02A91D82" w14:textId="77777777" w:rsidR="0039330D" w:rsidRDefault="0039330D" w:rsidP="0039330D">
            <w:pPr>
              <w:spacing w:line="240" w:lineRule="auto"/>
              <w:jc w:val="both"/>
              <w:rPr>
                <w:rFonts w:ascii="Arial" w:eastAsia="Arial" w:hAnsi="Arial" w:cs="Arial"/>
                <w:color w:val="000000"/>
                <w:sz w:val="22"/>
                <w:szCs w:val="22"/>
              </w:rPr>
            </w:pPr>
          </w:p>
        </w:tc>
        <w:tc>
          <w:tcPr>
            <w:tcW w:w="832" w:type="dxa"/>
          </w:tcPr>
          <w:p w14:paraId="2CDDC81D" w14:textId="77777777" w:rsidR="0039330D" w:rsidRDefault="0039330D" w:rsidP="0039330D">
            <w:pPr>
              <w:spacing w:line="240" w:lineRule="auto"/>
              <w:jc w:val="both"/>
              <w:rPr>
                <w:rFonts w:ascii="Arial" w:eastAsia="Arial" w:hAnsi="Arial" w:cs="Arial"/>
                <w:color w:val="000000"/>
                <w:sz w:val="22"/>
                <w:szCs w:val="22"/>
              </w:rPr>
            </w:pPr>
          </w:p>
        </w:tc>
      </w:tr>
    </w:tbl>
    <w:p w14:paraId="723B3BFD" w14:textId="77777777" w:rsidR="0039330D" w:rsidRPr="0039330D" w:rsidRDefault="0039330D" w:rsidP="0039330D">
      <w:pPr>
        <w:pBdr>
          <w:top w:val="nil"/>
          <w:left w:val="nil"/>
          <w:bottom w:val="nil"/>
          <w:right w:val="nil"/>
          <w:between w:val="nil"/>
        </w:pBdr>
        <w:spacing w:line="240" w:lineRule="auto"/>
        <w:ind w:left="426"/>
        <w:rPr>
          <w:rFonts w:ascii="Arial" w:eastAsia="Arial" w:hAnsi="Arial" w:cs="Arial"/>
          <w:color w:val="000000"/>
          <w:sz w:val="22"/>
          <w:szCs w:val="22"/>
        </w:rPr>
      </w:pPr>
      <w:r w:rsidRPr="0039330D">
        <w:rPr>
          <w:rFonts w:ascii="Arial" w:eastAsia="Arial" w:hAnsi="Arial" w:cs="Arial"/>
          <w:color w:val="000000"/>
          <w:sz w:val="22"/>
          <w:szCs w:val="22"/>
        </w:rPr>
        <w:t>a. Predictors: (Constant), Customer Perception, Company Image, Facilities</w:t>
      </w:r>
    </w:p>
    <w:p w14:paraId="65795165" w14:textId="77777777" w:rsidR="0039330D" w:rsidRPr="0039330D" w:rsidRDefault="0039330D" w:rsidP="0039330D">
      <w:pPr>
        <w:pBdr>
          <w:top w:val="nil"/>
          <w:left w:val="nil"/>
          <w:bottom w:val="nil"/>
          <w:right w:val="nil"/>
          <w:between w:val="nil"/>
        </w:pBdr>
        <w:spacing w:line="240" w:lineRule="auto"/>
        <w:ind w:left="426"/>
        <w:rPr>
          <w:rFonts w:ascii="Arial" w:eastAsia="Arial" w:hAnsi="Arial" w:cs="Arial"/>
          <w:color w:val="000000"/>
          <w:sz w:val="22"/>
          <w:szCs w:val="22"/>
        </w:rPr>
      </w:pPr>
      <w:r w:rsidRPr="0039330D">
        <w:rPr>
          <w:rFonts w:ascii="Arial" w:eastAsia="Arial" w:hAnsi="Arial" w:cs="Arial"/>
          <w:color w:val="000000"/>
          <w:sz w:val="22"/>
          <w:szCs w:val="22"/>
        </w:rPr>
        <w:t>b. Dependent Variable: Purchase Decision</w:t>
      </w:r>
    </w:p>
    <w:p w14:paraId="06D4F995" w14:textId="7A346C86" w:rsidR="00131053" w:rsidRDefault="0039330D" w:rsidP="0039330D">
      <w:pPr>
        <w:pBdr>
          <w:top w:val="nil"/>
          <w:left w:val="nil"/>
          <w:bottom w:val="nil"/>
          <w:right w:val="nil"/>
          <w:between w:val="nil"/>
        </w:pBdr>
        <w:spacing w:line="240" w:lineRule="auto"/>
        <w:ind w:left="426"/>
        <w:rPr>
          <w:rFonts w:ascii="Arial" w:eastAsia="Arial" w:hAnsi="Arial" w:cs="Arial"/>
          <w:color w:val="000000"/>
          <w:sz w:val="22"/>
          <w:szCs w:val="22"/>
        </w:rPr>
      </w:pPr>
      <w:r w:rsidRPr="0039330D">
        <w:rPr>
          <w:rFonts w:ascii="Arial" w:eastAsia="Arial" w:hAnsi="Arial" w:cs="Arial"/>
          <w:color w:val="000000"/>
          <w:sz w:val="22"/>
          <w:szCs w:val="22"/>
        </w:rPr>
        <w:t>Source: Research Results, 2020 (Processed Data)</w:t>
      </w:r>
    </w:p>
    <w:p w14:paraId="1A5D5C6F" w14:textId="77777777" w:rsidR="0039330D" w:rsidRDefault="0039330D" w:rsidP="0039330D">
      <w:pPr>
        <w:pBdr>
          <w:top w:val="nil"/>
          <w:left w:val="nil"/>
          <w:bottom w:val="nil"/>
          <w:right w:val="nil"/>
          <w:between w:val="nil"/>
        </w:pBdr>
        <w:spacing w:line="240" w:lineRule="auto"/>
        <w:ind w:left="426"/>
        <w:rPr>
          <w:rFonts w:ascii="Arial" w:eastAsia="Arial" w:hAnsi="Arial" w:cs="Arial"/>
          <w:color w:val="000000"/>
          <w:sz w:val="22"/>
          <w:szCs w:val="22"/>
        </w:rPr>
      </w:pPr>
    </w:p>
    <w:p w14:paraId="1642A946" w14:textId="5C4AA754" w:rsidR="0039330D" w:rsidRDefault="0039330D" w:rsidP="0039330D">
      <w:pPr>
        <w:pBdr>
          <w:top w:val="nil"/>
          <w:left w:val="nil"/>
          <w:bottom w:val="nil"/>
          <w:right w:val="nil"/>
          <w:between w:val="nil"/>
        </w:pBdr>
        <w:spacing w:line="240" w:lineRule="auto"/>
        <w:ind w:left="284"/>
        <w:jc w:val="both"/>
        <w:rPr>
          <w:rFonts w:ascii="Arial" w:eastAsia="Arial" w:hAnsi="Arial" w:cs="Arial"/>
          <w:color w:val="000000"/>
          <w:sz w:val="22"/>
          <w:szCs w:val="22"/>
        </w:rPr>
      </w:pPr>
      <w:r w:rsidRPr="0039330D">
        <w:rPr>
          <w:rFonts w:ascii="Arial" w:eastAsia="Arial" w:hAnsi="Arial" w:cs="Arial"/>
          <w:color w:val="000000"/>
          <w:sz w:val="22"/>
          <w:szCs w:val="22"/>
        </w:rPr>
        <w:t xml:space="preserve">Based on Table 8, it can be seen that the F count value (30.602) &gt; F table (2.70) with a significance of 0.00 &lt; 0.05, so it is concluded that there is a significant and positive influence between Facilities, Company Image and Customer Perception simultaneously on Purchasing Decisions at PT. </w:t>
      </w:r>
      <w:proofErr w:type="spellStart"/>
      <w:r w:rsidRPr="0039330D">
        <w:rPr>
          <w:rFonts w:ascii="Arial" w:eastAsia="Arial" w:hAnsi="Arial" w:cs="Arial"/>
          <w:color w:val="000000"/>
          <w:sz w:val="22"/>
          <w:szCs w:val="22"/>
        </w:rPr>
        <w:t>Delapan</w:t>
      </w:r>
      <w:proofErr w:type="spellEnd"/>
      <w:r w:rsidRPr="0039330D">
        <w:rPr>
          <w:rFonts w:ascii="Arial" w:eastAsia="Arial" w:hAnsi="Arial" w:cs="Arial"/>
          <w:color w:val="000000"/>
          <w:sz w:val="22"/>
          <w:szCs w:val="22"/>
        </w:rPr>
        <w:t xml:space="preserve"> </w:t>
      </w:r>
      <w:proofErr w:type="spellStart"/>
      <w:r w:rsidRPr="0039330D">
        <w:rPr>
          <w:rFonts w:ascii="Arial" w:eastAsia="Arial" w:hAnsi="Arial" w:cs="Arial"/>
          <w:color w:val="000000"/>
          <w:sz w:val="22"/>
          <w:szCs w:val="22"/>
        </w:rPr>
        <w:t>Samudera</w:t>
      </w:r>
      <w:proofErr w:type="spellEnd"/>
      <w:r w:rsidRPr="0039330D">
        <w:rPr>
          <w:rFonts w:ascii="Arial" w:eastAsia="Arial" w:hAnsi="Arial" w:cs="Arial"/>
          <w:color w:val="000000"/>
          <w:sz w:val="22"/>
          <w:szCs w:val="22"/>
        </w:rPr>
        <w:t xml:space="preserve"> </w:t>
      </w:r>
      <w:proofErr w:type="spellStart"/>
      <w:r w:rsidRPr="0039330D">
        <w:rPr>
          <w:rFonts w:ascii="Arial" w:eastAsia="Arial" w:hAnsi="Arial" w:cs="Arial"/>
          <w:color w:val="000000"/>
          <w:sz w:val="22"/>
          <w:szCs w:val="22"/>
        </w:rPr>
        <w:t>Pratama</w:t>
      </w:r>
      <w:proofErr w:type="spellEnd"/>
      <w:r w:rsidRPr="0039330D">
        <w:rPr>
          <w:rFonts w:ascii="Arial" w:eastAsia="Arial" w:hAnsi="Arial" w:cs="Arial"/>
          <w:color w:val="000000"/>
          <w:sz w:val="22"/>
          <w:szCs w:val="22"/>
        </w:rPr>
        <w:t>.</w:t>
      </w:r>
    </w:p>
    <w:p w14:paraId="6741FF55" w14:textId="77777777" w:rsidR="0039330D" w:rsidRDefault="0039330D" w:rsidP="0039330D">
      <w:pPr>
        <w:pBdr>
          <w:top w:val="nil"/>
          <w:left w:val="nil"/>
          <w:bottom w:val="nil"/>
          <w:right w:val="nil"/>
          <w:between w:val="nil"/>
        </w:pBdr>
        <w:spacing w:line="240" w:lineRule="auto"/>
        <w:ind w:left="284"/>
        <w:jc w:val="both"/>
        <w:rPr>
          <w:rFonts w:ascii="Arial" w:eastAsia="Arial" w:hAnsi="Arial" w:cs="Arial"/>
          <w:color w:val="000000"/>
          <w:sz w:val="22"/>
          <w:szCs w:val="22"/>
        </w:rPr>
      </w:pPr>
    </w:p>
    <w:p w14:paraId="4EBA8345" w14:textId="116C45C9" w:rsidR="0039330D" w:rsidRDefault="0039330D" w:rsidP="0039330D">
      <w:pPr>
        <w:pBdr>
          <w:top w:val="nil"/>
          <w:left w:val="nil"/>
          <w:bottom w:val="nil"/>
          <w:right w:val="nil"/>
          <w:between w:val="nil"/>
        </w:pBdr>
        <w:spacing w:line="240" w:lineRule="auto"/>
        <w:jc w:val="both"/>
        <w:rPr>
          <w:rFonts w:ascii="Arial" w:eastAsia="Arial" w:hAnsi="Arial" w:cs="Arial"/>
          <w:color w:val="000000"/>
          <w:sz w:val="22"/>
          <w:szCs w:val="22"/>
        </w:rPr>
      </w:pPr>
      <w:r w:rsidRPr="0039330D">
        <w:rPr>
          <w:rFonts w:ascii="Arial" w:eastAsia="Arial" w:hAnsi="Arial" w:cs="Arial"/>
          <w:color w:val="000000"/>
          <w:sz w:val="22"/>
          <w:szCs w:val="22"/>
        </w:rPr>
        <w:t>C. Coefficient of Determination (Adjusted R</w:t>
      </w:r>
      <w:r w:rsidRPr="0039330D">
        <w:rPr>
          <w:rFonts w:ascii="Arial" w:eastAsia="Arial" w:hAnsi="Arial" w:cs="Arial"/>
          <w:color w:val="000000"/>
          <w:sz w:val="22"/>
          <w:szCs w:val="22"/>
          <w:vertAlign w:val="superscript"/>
        </w:rPr>
        <w:t>2</w:t>
      </w:r>
      <w:r w:rsidRPr="0039330D">
        <w:rPr>
          <w:rFonts w:ascii="Arial" w:eastAsia="Arial" w:hAnsi="Arial" w:cs="Arial"/>
          <w:color w:val="000000"/>
          <w:sz w:val="22"/>
          <w:szCs w:val="22"/>
        </w:rPr>
        <w:t>)</w:t>
      </w:r>
    </w:p>
    <w:p w14:paraId="05F6F906" w14:textId="6153D38A" w:rsidR="0039330D" w:rsidRDefault="0039330D" w:rsidP="0039330D">
      <w:pPr>
        <w:pBdr>
          <w:top w:val="nil"/>
          <w:left w:val="nil"/>
          <w:bottom w:val="nil"/>
          <w:right w:val="nil"/>
          <w:between w:val="nil"/>
        </w:pBdr>
        <w:spacing w:line="240" w:lineRule="auto"/>
        <w:ind w:left="284"/>
        <w:jc w:val="both"/>
      </w:pPr>
      <w:r>
        <w:t xml:space="preserve">Hasil </w:t>
      </w:r>
      <w:proofErr w:type="spellStart"/>
      <w:r>
        <w:t>koefisien</w:t>
      </w:r>
      <w:proofErr w:type="spellEnd"/>
      <w:r>
        <w:t xml:space="preserve"> </w:t>
      </w:r>
      <w:proofErr w:type="spellStart"/>
      <w:r>
        <w:t>determinasi</w:t>
      </w:r>
      <w:proofErr w:type="spellEnd"/>
      <w:r>
        <w:t xml:space="preserve"> (Adjusted R</w:t>
      </w:r>
      <w:r>
        <w:rPr>
          <w:vertAlign w:val="superscript"/>
        </w:rPr>
        <w:t>2</w:t>
      </w:r>
      <w:r>
        <w:t xml:space="preserve">) dapat </w:t>
      </w:r>
      <w:proofErr w:type="spellStart"/>
      <w:r>
        <w:t>dilihat</w:t>
      </w:r>
      <w:proofErr w:type="spellEnd"/>
      <w:r>
        <w:t xml:space="preserve"> </w:t>
      </w:r>
      <w:proofErr w:type="spellStart"/>
      <w:r>
        <w:t>dibawah</w:t>
      </w:r>
      <w:proofErr w:type="spellEnd"/>
      <w:r>
        <w:t>:</w:t>
      </w:r>
    </w:p>
    <w:p w14:paraId="2EA69E20" w14:textId="77777777" w:rsidR="0039330D" w:rsidRDefault="0039330D" w:rsidP="0039330D">
      <w:pPr>
        <w:pBdr>
          <w:top w:val="nil"/>
          <w:left w:val="nil"/>
          <w:bottom w:val="nil"/>
          <w:right w:val="nil"/>
          <w:between w:val="nil"/>
        </w:pBdr>
        <w:spacing w:line="240" w:lineRule="auto"/>
        <w:ind w:left="284"/>
        <w:jc w:val="center"/>
        <w:rPr>
          <w:rFonts w:ascii="Arial" w:eastAsia="Arial" w:hAnsi="Arial" w:cs="Arial"/>
          <w:color w:val="000000"/>
          <w:sz w:val="22"/>
          <w:szCs w:val="22"/>
        </w:rPr>
      </w:pPr>
    </w:p>
    <w:p w14:paraId="3D6EB0FB" w14:textId="3CBA304D" w:rsidR="0039330D" w:rsidRDefault="0039330D" w:rsidP="0039330D">
      <w:pPr>
        <w:pBdr>
          <w:top w:val="nil"/>
          <w:left w:val="nil"/>
          <w:bottom w:val="nil"/>
          <w:right w:val="nil"/>
          <w:between w:val="nil"/>
        </w:pBdr>
        <w:spacing w:line="240" w:lineRule="auto"/>
        <w:ind w:left="284"/>
        <w:jc w:val="center"/>
        <w:rPr>
          <w:rFonts w:ascii="Arial" w:eastAsia="Arial" w:hAnsi="Arial" w:cs="Arial"/>
          <w:color w:val="000000"/>
          <w:sz w:val="22"/>
          <w:szCs w:val="22"/>
        </w:rPr>
      </w:pPr>
      <w:r w:rsidRPr="0039330D">
        <w:rPr>
          <w:rFonts w:ascii="Arial" w:eastAsia="Arial" w:hAnsi="Arial" w:cs="Arial"/>
          <w:color w:val="000000"/>
          <w:sz w:val="22"/>
          <w:szCs w:val="22"/>
        </w:rPr>
        <w:t>Table 9. Determination Coefficient Test</w:t>
      </w:r>
    </w:p>
    <w:p w14:paraId="064559A2" w14:textId="44A18B0E" w:rsidR="0039330D" w:rsidRPr="0039330D" w:rsidRDefault="0039330D" w:rsidP="0039330D">
      <w:pPr>
        <w:pBdr>
          <w:top w:val="nil"/>
          <w:left w:val="nil"/>
          <w:bottom w:val="nil"/>
          <w:right w:val="nil"/>
          <w:between w:val="nil"/>
        </w:pBdr>
        <w:spacing w:line="240" w:lineRule="auto"/>
        <w:ind w:left="284"/>
        <w:jc w:val="center"/>
        <w:rPr>
          <w:rFonts w:ascii="Arial" w:eastAsia="Arial" w:hAnsi="Arial" w:cs="Arial"/>
          <w:color w:val="000000"/>
          <w:sz w:val="22"/>
          <w:szCs w:val="22"/>
        </w:rPr>
      </w:pPr>
      <w:r w:rsidRPr="0039330D">
        <w:rPr>
          <w:rFonts w:ascii="Arial" w:eastAsia="Arial" w:hAnsi="Arial" w:cs="Arial"/>
          <w:color w:val="000000"/>
          <w:sz w:val="22"/>
          <w:szCs w:val="22"/>
        </w:rPr>
        <w:t xml:space="preserve">Model </w:t>
      </w:r>
      <w:proofErr w:type="spellStart"/>
      <w:r w:rsidRPr="0039330D">
        <w:rPr>
          <w:rFonts w:ascii="Arial" w:eastAsia="Arial" w:hAnsi="Arial" w:cs="Arial"/>
          <w:color w:val="000000"/>
          <w:sz w:val="22"/>
          <w:szCs w:val="22"/>
        </w:rPr>
        <w:t>Summary</w:t>
      </w:r>
      <w:r>
        <w:rPr>
          <w:rFonts w:ascii="Arial" w:eastAsia="Arial" w:hAnsi="Arial" w:cs="Arial"/>
          <w:color w:val="000000"/>
          <w:sz w:val="22"/>
          <w:szCs w:val="22"/>
          <w:vertAlign w:val="superscript"/>
        </w:rPr>
        <w:t>b</w:t>
      </w:r>
      <w:proofErr w:type="spellEnd"/>
    </w:p>
    <w:tbl>
      <w:tblPr>
        <w:tblStyle w:val="TableGrid"/>
        <w:tblW w:w="9209" w:type="dxa"/>
        <w:tblLook w:val="04A0" w:firstRow="1" w:lastRow="0" w:firstColumn="1" w:lastColumn="0" w:noHBand="0" w:noVBand="1"/>
      </w:tblPr>
      <w:tblGrid>
        <w:gridCol w:w="1129"/>
        <w:gridCol w:w="1418"/>
        <w:gridCol w:w="1701"/>
        <w:gridCol w:w="2410"/>
        <w:gridCol w:w="2551"/>
      </w:tblGrid>
      <w:tr w:rsidR="0039330D" w14:paraId="12D1D923" w14:textId="77777777" w:rsidTr="0039330D">
        <w:trPr>
          <w:trHeight w:val="272"/>
        </w:trPr>
        <w:tc>
          <w:tcPr>
            <w:tcW w:w="1129" w:type="dxa"/>
          </w:tcPr>
          <w:p w14:paraId="42B1DBA0" w14:textId="065B471E" w:rsidR="0039330D" w:rsidRDefault="0039330D" w:rsidP="0039330D">
            <w:pPr>
              <w:spacing w:line="240" w:lineRule="auto"/>
              <w:jc w:val="center"/>
              <w:rPr>
                <w:rFonts w:ascii="Arial" w:eastAsia="Arial" w:hAnsi="Arial" w:cs="Arial"/>
                <w:color w:val="000000"/>
                <w:sz w:val="22"/>
                <w:szCs w:val="22"/>
              </w:rPr>
            </w:pPr>
            <w:r>
              <w:rPr>
                <w:rFonts w:ascii="Arial" w:eastAsia="Arial" w:hAnsi="Arial" w:cs="Arial"/>
                <w:color w:val="000000"/>
                <w:sz w:val="22"/>
                <w:szCs w:val="22"/>
              </w:rPr>
              <w:t>Model</w:t>
            </w:r>
          </w:p>
        </w:tc>
        <w:tc>
          <w:tcPr>
            <w:tcW w:w="1418" w:type="dxa"/>
          </w:tcPr>
          <w:p w14:paraId="3C435AA6" w14:textId="5993E9C2" w:rsidR="0039330D" w:rsidRDefault="0039330D" w:rsidP="0039330D">
            <w:pPr>
              <w:spacing w:line="240" w:lineRule="auto"/>
              <w:jc w:val="center"/>
              <w:rPr>
                <w:rFonts w:ascii="Arial" w:eastAsia="Arial" w:hAnsi="Arial" w:cs="Arial"/>
                <w:color w:val="000000"/>
                <w:sz w:val="22"/>
                <w:szCs w:val="22"/>
              </w:rPr>
            </w:pPr>
            <w:r>
              <w:rPr>
                <w:rFonts w:ascii="Arial" w:eastAsia="Arial" w:hAnsi="Arial" w:cs="Arial"/>
                <w:color w:val="000000"/>
                <w:sz w:val="22"/>
                <w:szCs w:val="22"/>
              </w:rPr>
              <w:t>R</w:t>
            </w:r>
          </w:p>
        </w:tc>
        <w:tc>
          <w:tcPr>
            <w:tcW w:w="1701" w:type="dxa"/>
            <w:vAlign w:val="bottom"/>
          </w:tcPr>
          <w:p w14:paraId="7EF95DC1" w14:textId="0977D039" w:rsidR="0039330D" w:rsidRDefault="0039330D" w:rsidP="0039330D">
            <w:pPr>
              <w:spacing w:line="240" w:lineRule="auto"/>
              <w:jc w:val="center"/>
              <w:rPr>
                <w:rFonts w:ascii="Arial" w:eastAsia="Arial" w:hAnsi="Arial" w:cs="Arial"/>
                <w:color w:val="000000"/>
                <w:sz w:val="22"/>
                <w:szCs w:val="22"/>
              </w:rPr>
            </w:pPr>
            <w:r w:rsidRPr="00D05CC0">
              <w:rPr>
                <w:sz w:val="22"/>
                <w:szCs w:val="22"/>
              </w:rPr>
              <w:t>R Square</w:t>
            </w:r>
          </w:p>
        </w:tc>
        <w:tc>
          <w:tcPr>
            <w:tcW w:w="2410" w:type="dxa"/>
            <w:vAlign w:val="bottom"/>
          </w:tcPr>
          <w:p w14:paraId="3F8EB1F2" w14:textId="547BBF7F" w:rsidR="0039330D" w:rsidRDefault="0039330D" w:rsidP="0039330D">
            <w:pPr>
              <w:spacing w:line="240" w:lineRule="auto"/>
              <w:jc w:val="center"/>
              <w:rPr>
                <w:rFonts w:ascii="Arial" w:eastAsia="Arial" w:hAnsi="Arial" w:cs="Arial"/>
                <w:color w:val="000000"/>
                <w:sz w:val="22"/>
                <w:szCs w:val="22"/>
              </w:rPr>
            </w:pPr>
            <w:r w:rsidRPr="00D05CC0">
              <w:rPr>
                <w:sz w:val="22"/>
                <w:szCs w:val="22"/>
              </w:rPr>
              <w:t>Adjusted R Square</w:t>
            </w:r>
          </w:p>
        </w:tc>
        <w:tc>
          <w:tcPr>
            <w:tcW w:w="2551" w:type="dxa"/>
            <w:vAlign w:val="bottom"/>
          </w:tcPr>
          <w:p w14:paraId="604D5C11" w14:textId="2A6E4C18" w:rsidR="0039330D" w:rsidRDefault="0039330D" w:rsidP="0039330D">
            <w:pPr>
              <w:spacing w:line="240" w:lineRule="auto"/>
              <w:jc w:val="center"/>
              <w:rPr>
                <w:rFonts w:ascii="Arial" w:eastAsia="Arial" w:hAnsi="Arial" w:cs="Arial"/>
                <w:color w:val="000000"/>
                <w:sz w:val="22"/>
                <w:szCs w:val="22"/>
              </w:rPr>
            </w:pPr>
            <w:r w:rsidRPr="00D05CC0">
              <w:rPr>
                <w:sz w:val="22"/>
                <w:szCs w:val="22"/>
              </w:rPr>
              <w:t>Std. Error of the Estimate</w:t>
            </w:r>
          </w:p>
        </w:tc>
      </w:tr>
      <w:tr w:rsidR="0039330D" w14:paraId="75BB194F" w14:textId="77777777" w:rsidTr="0039330D">
        <w:trPr>
          <w:trHeight w:val="277"/>
        </w:trPr>
        <w:tc>
          <w:tcPr>
            <w:tcW w:w="1129" w:type="dxa"/>
          </w:tcPr>
          <w:p w14:paraId="1783C8D8" w14:textId="76C408D6" w:rsidR="0039330D" w:rsidRDefault="0039330D" w:rsidP="0039330D">
            <w:pPr>
              <w:spacing w:line="240" w:lineRule="auto"/>
              <w:jc w:val="right"/>
              <w:rPr>
                <w:rFonts w:ascii="Arial" w:eastAsia="Arial" w:hAnsi="Arial" w:cs="Arial"/>
                <w:color w:val="000000"/>
                <w:sz w:val="22"/>
                <w:szCs w:val="22"/>
              </w:rPr>
            </w:pPr>
            <w:r>
              <w:rPr>
                <w:rFonts w:ascii="Arial" w:eastAsia="Arial" w:hAnsi="Arial" w:cs="Arial"/>
                <w:color w:val="000000"/>
                <w:sz w:val="22"/>
                <w:szCs w:val="22"/>
              </w:rPr>
              <w:t>1</w:t>
            </w:r>
          </w:p>
        </w:tc>
        <w:tc>
          <w:tcPr>
            <w:tcW w:w="1418" w:type="dxa"/>
            <w:vAlign w:val="center"/>
          </w:tcPr>
          <w:p w14:paraId="35BCB1A1" w14:textId="11E1F91F"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w:t>
            </w:r>
            <w:r w:rsidRPr="00D05CC0">
              <w:rPr>
                <w:color w:val="000000"/>
                <w:sz w:val="22"/>
                <w:szCs w:val="22"/>
                <w:lang w:eastAsia="id-ID"/>
              </w:rPr>
              <w:t>707</w:t>
            </w:r>
            <w:r w:rsidRPr="00D05CC0">
              <w:rPr>
                <w:color w:val="000000"/>
                <w:sz w:val="22"/>
                <w:szCs w:val="22"/>
                <w:vertAlign w:val="superscript"/>
                <w:lang w:eastAsia="id-ID"/>
              </w:rPr>
              <w:t>a</w:t>
            </w:r>
          </w:p>
        </w:tc>
        <w:tc>
          <w:tcPr>
            <w:tcW w:w="1701" w:type="dxa"/>
            <w:vAlign w:val="center"/>
          </w:tcPr>
          <w:p w14:paraId="22F738F1" w14:textId="251ECAF8"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w:t>
            </w:r>
            <w:r w:rsidRPr="00D05CC0">
              <w:rPr>
                <w:color w:val="000000"/>
                <w:sz w:val="22"/>
                <w:szCs w:val="22"/>
                <w:lang w:eastAsia="id-ID"/>
              </w:rPr>
              <w:t>499</w:t>
            </w:r>
          </w:p>
        </w:tc>
        <w:tc>
          <w:tcPr>
            <w:tcW w:w="2410" w:type="dxa"/>
            <w:vAlign w:val="center"/>
          </w:tcPr>
          <w:p w14:paraId="01504C06" w14:textId="295D421E"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w:t>
            </w:r>
            <w:r w:rsidRPr="00D05CC0">
              <w:rPr>
                <w:color w:val="000000"/>
                <w:sz w:val="22"/>
                <w:szCs w:val="22"/>
                <w:lang w:eastAsia="id-ID"/>
              </w:rPr>
              <w:t>483</w:t>
            </w:r>
          </w:p>
        </w:tc>
        <w:tc>
          <w:tcPr>
            <w:tcW w:w="2551" w:type="dxa"/>
            <w:vAlign w:val="center"/>
          </w:tcPr>
          <w:p w14:paraId="008126D3" w14:textId="79BE5150" w:rsidR="0039330D" w:rsidRDefault="0039330D" w:rsidP="0039330D">
            <w:pPr>
              <w:spacing w:line="240" w:lineRule="auto"/>
              <w:jc w:val="right"/>
              <w:rPr>
                <w:rFonts w:ascii="Arial" w:eastAsia="Arial" w:hAnsi="Arial" w:cs="Arial"/>
                <w:color w:val="000000"/>
                <w:sz w:val="22"/>
                <w:szCs w:val="22"/>
              </w:rPr>
            </w:pPr>
            <w:r>
              <w:rPr>
                <w:color w:val="000000"/>
                <w:sz w:val="22"/>
                <w:szCs w:val="22"/>
                <w:lang w:eastAsia="id-ID"/>
              </w:rPr>
              <w:t>2,</w:t>
            </w:r>
            <w:r w:rsidRPr="00D05CC0">
              <w:rPr>
                <w:color w:val="000000"/>
                <w:sz w:val="22"/>
                <w:szCs w:val="22"/>
                <w:lang w:eastAsia="id-ID"/>
              </w:rPr>
              <w:t>44327</w:t>
            </w:r>
          </w:p>
        </w:tc>
      </w:tr>
    </w:tbl>
    <w:p w14:paraId="14F9ABDF" w14:textId="77777777" w:rsidR="0039330D" w:rsidRPr="0039330D" w:rsidRDefault="0039330D" w:rsidP="0039330D">
      <w:pPr>
        <w:pBdr>
          <w:top w:val="nil"/>
          <w:left w:val="nil"/>
          <w:bottom w:val="nil"/>
          <w:right w:val="nil"/>
          <w:between w:val="nil"/>
        </w:pBdr>
        <w:spacing w:line="240" w:lineRule="auto"/>
        <w:rPr>
          <w:rFonts w:ascii="Arial" w:eastAsia="Arial" w:hAnsi="Arial" w:cs="Arial"/>
          <w:color w:val="000000"/>
          <w:sz w:val="22"/>
          <w:szCs w:val="22"/>
        </w:rPr>
      </w:pPr>
      <w:r w:rsidRPr="0039330D">
        <w:rPr>
          <w:rFonts w:ascii="Arial" w:eastAsia="Arial" w:hAnsi="Arial" w:cs="Arial"/>
          <w:color w:val="000000"/>
          <w:sz w:val="22"/>
          <w:szCs w:val="22"/>
        </w:rPr>
        <w:t>a. Predictors: (Constant), Customer Perception, Company Image, Facilities</w:t>
      </w:r>
    </w:p>
    <w:p w14:paraId="49433745" w14:textId="77777777" w:rsidR="0039330D" w:rsidRPr="0039330D" w:rsidRDefault="0039330D" w:rsidP="0039330D">
      <w:pPr>
        <w:pBdr>
          <w:top w:val="nil"/>
          <w:left w:val="nil"/>
          <w:bottom w:val="nil"/>
          <w:right w:val="nil"/>
          <w:between w:val="nil"/>
        </w:pBdr>
        <w:spacing w:line="240" w:lineRule="auto"/>
        <w:rPr>
          <w:rFonts w:ascii="Arial" w:eastAsia="Arial" w:hAnsi="Arial" w:cs="Arial"/>
          <w:color w:val="000000"/>
          <w:sz w:val="22"/>
          <w:szCs w:val="22"/>
        </w:rPr>
      </w:pPr>
      <w:r w:rsidRPr="0039330D">
        <w:rPr>
          <w:rFonts w:ascii="Arial" w:eastAsia="Arial" w:hAnsi="Arial" w:cs="Arial"/>
          <w:color w:val="000000"/>
          <w:sz w:val="22"/>
          <w:szCs w:val="22"/>
        </w:rPr>
        <w:t>b. Dependent Variable: Purchase Decision</w:t>
      </w:r>
    </w:p>
    <w:p w14:paraId="6CF9BCCF" w14:textId="32AC20D1" w:rsidR="00646B16" w:rsidRDefault="0039330D" w:rsidP="0039330D">
      <w:pPr>
        <w:pBdr>
          <w:top w:val="nil"/>
          <w:left w:val="nil"/>
          <w:bottom w:val="nil"/>
          <w:right w:val="nil"/>
          <w:between w:val="nil"/>
        </w:pBdr>
        <w:spacing w:line="240" w:lineRule="auto"/>
        <w:rPr>
          <w:rFonts w:ascii="Arial" w:eastAsia="Arial" w:hAnsi="Arial" w:cs="Arial"/>
          <w:color w:val="000000"/>
          <w:sz w:val="22"/>
          <w:szCs w:val="22"/>
        </w:rPr>
      </w:pPr>
      <w:r w:rsidRPr="0039330D">
        <w:rPr>
          <w:rFonts w:ascii="Arial" w:eastAsia="Arial" w:hAnsi="Arial" w:cs="Arial"/>
          <w:color w:val="000000"/>
          <w:sz w:val="22"/>
          <w:szCs w:val="22"/>
        </w:rPr>
        <w:t>Source: Research Results, 2020 (Processed Data)</w:t>
      </w:r>
    </w:p>
    <w:p w14:paraId="44D01636" w14:textId="77777777" w:rsidR="0039330D" w:rsidRDefault="0039330D" w:rsidP="0039330D">
      <w:pPr>
        <w:pBdr>
          <w:top w:val="nil"/>
          <w:left w:val="nil"/>
          <w:bottom w:val="nil"/>
          <w:right w:val="nil"/>
          <w:between w:val="nil"/>
        </w:pBdr>
        <w:spacing w:line="240" w:lineRule="auto"/>
        <w:rPr>
          <w:rFonts w:ascii="Arial" w:eastAsia="Arial" w:hAnsi="Arial" w:cs="Arial"/>
          <w:color w:val="000000"/>
          <w:sz w:val="22"/>
          <w:szCs w:val="22"/>
        </w:rPr>
      </w:pPr>
    </w:p>
    <w:p w14:paraId="2091FC7F" w14:textId="6AC825F7" w:rsidR="0039330D" w:rsidRDefault="0039330D" w:rsidP="0039330D">
      <w:pPr>
        <w:pBdr>
          <w:top w:val="nil"/>
          <w:left w:val="nil"/>
          <w:bottom w:val="nil"/>
          <w:right w:val="nil"/>
          <w:between w:val="nil"/>
        </w:pBdr>
        <w:spacing w:line="240" w:lineRule="auto"/>
        <w:jc w:val="both"/>
        <w:rPr>
          <w:rFonts w:ascii="Arial" w:eastAsia="Arial" w:hAnsi="Arial" w:cs="Arial"/>
          <w:color w:val="000000"/>
          <w:sz w:val="22"/>
          <w:szCs w:val="22"/>
        </w:rPr>
      </w:pPr>
      <w:r w:rsidRPr="0039330D">
        <w:rPr>
          <w:rFonts w:ascii="Arial" w:eastAsia="Arial" w:hAnsi="Arial" w:cs="Arial"/>
          <w:color w:val="000000"/>
          <w:sz w:val="22"/>
          <w:szCs w:val="22"/>
        </w:rPr>
        <w:t xml:space="preserve">Based on Table 9 above, it can be seen that the Adjusted R Square determination coefficient used to measure how far the model's ability to explain the variation of the dependent variable is 0.483. This shows that 48.3% of customer decisions towards PT. </w:t>
      </w:r>
      <w:proofErr w:type="spellStart"/>
      <w:r w:rsidRPr="0039330D">
        <w:rPr>
          <w:rFonts w:ascii="Arial" w:eastAsia="Arial" w:hAnsi="Arial" w:cs="Arial"/>
          <w:color w:val="000000"/>
          <w:sz w:val="22"/>
          <w:szCs w:val="22"/>
        </w:rPr>
        <w:t>Delapan</w:t>
      </w:r>
      <w:proofErr w:type="spellEnd"/>
      <w:r w:rsidRPr="0039330D">
        <w:rPr>
          <w:rFonts w:ascii="Arial" w:eastAsia="Arial" w:hAnsi="Arial" w:cs="Arial"/>
          <w:color w:val="000000"/>
          <w:sz w:val="22"/>
          <w:szCs w:val="22"/>
        </w:rPr>
        <w:t xml:space="preserve"> </w:t>
      </w:r>
      <w:proofErr w:type="spellStart"/>
      <w:r w:rsidRPr="0039330D">
        <w:rPr>
          <w:rFonts w:ascii="Arial" w:eastAsia="Arial" w:hAnsi="Arial" w:cs="Arial"/>
          <w:color w:val="000000"/>
          <w:sz w:val="22"/>
          <w:szCs w:val="22"/>
        </w:rPr>
        <w:t>Samudera</w:t>
      </w:r>
      <w:proofErr w:type="spellEnd"/>
      <w:r w:rsidRPr="0039330D">
        <w:rPr>
          <w:rFonts w:ascii="Arial" w:eastAsia="Arial" w:hAnsi="Arial" w:cs="Arial"/>
          <w:color w:val="000000"/>
          <w:sz w:val="22"/>
          <w:szCs w:val="22"/>
        </w:rPr>
        <w:t xml:space="preserve"> </w:t>
      </w:r>
      <w:proofErr w:type="spellStart"/>
      <w:r w:rsidRPr="0039330D">
        <w:rPr>
          <w:rFonts w:ascii="Arial" w:eastAsia="Arial" w:hAnsi="Arial" w:cs="Arial"/>
          <w:color w:val="000000"/>
          <w:sz w:val="22"/>
          <w:szCs w:val="22"/>
        </w:rPr>
        <w:t>Pratama</w:t>
      </w:r>
      <w:proofErr w:type="spellEnd"/>
      <w:r w:rsidRPr="0039330D">
        <w:rPr>
          <w:rFonts w:ascii="Arial" w:eastAsia="Arial" w:hAnsi="Arial" w:cs="Arial"/>
          <w:color w:val="000000"/>
          <w:sz w:val="22"/>
          <w:szCs w:val="22"/>
        </w:rPr>
        <w:t xml:space="preserve"> are influenced by the variables of facilities, Company Image </w:t>
      </w:r>
      <w:r w:rsidRPr="0039330D">
        <w:rPr>
          <w:rFonts w:ascii="Arial" w:eastAsia="Arial" w:hAnsi="Arial" w:cs="Arial"/>
          <w:color w:val="000000"/>
          <w:sz w:val="22"/>
          <w:szCs w:val="22"/>
        </w:rPr>
        <w:lastRenderedPageBreak/>
        <w:t>and perception, while the remaining 51.7% are influenced by other variables such as price and promotion.</w:t>
      </w:r>
    </w:p>
    <w:p w14:paraId="609E8946" w14:textId="77777777" w:rsidR="0019154C" w:rsidRDefault="0019154C" w:rsidP="0019154C">
      <w:pPr>
        <w:pBdr>
          <w:top w:val="nil"/>
          <w:left w:val="nil"/>
          <w:bottom w:val="nil"/>
          <w:right w:val="nil"/>
          <w:between w:val="nil"/>
        </w:pBdr>
        <w:spacing w:line="240" w:lineRule="auto"/>
        <w:rPr>
          <w:rFonts w:ascii="Arial" w:eastAsia="Arial" w:hAnsi="Arial" w:cs="Arial"/>
          <w:color w:val="000000"/>
          <w:sz w:val="22"/>
          <w:szCs w:val="22"/>
        </w:rPr>
      </w:pPr>
      <w:r w:rsidRPr="0019154C">
        <w:rPr>
          <w:rFonts w:ascii="Arial" w:eastAsia="Arial" w:hAnsi="Arial" w:cs="Arial"/>
          <w:color w:val="000000"/>
          <w:sz w:val="22"/>
          <w:szCs w:val="22"/>
        </w:rPr>
        <w:t>Discussion of Research Results</w:t>
      </w:r>
    </w:p>
    <w:p w14:paraId="3E829D9A" w14:textId="622DE3EF" w:rsidR="00723D0B" w:rsidRDefault="0019154C" w:rsidP="00723D0B">
      <w:pPr>
        <w:pBdr>
          <w:top w:val="nil"/>
          <w:left w:val="nil"/>
          <w:bottom w:val="nil"/>
          <w:right w:val="nil"/>
          <w:between w:val="nil"/>
        </w:pBdr>
        <w:spacing w:line="240" w:lineRule="auto"/>
        <w:jc w:val="both"/>
        <w:rPr>
          <w:rFonts w:ascii="Arial" w:eastAsia="Arial" w:hAnsi="Arial" w:cs="Arial"/>
          <w:color w:val="000000"/>
          <w:sz w:val="22"/>
          <w:szCs w:val="22"/>
        </w:rPr>
      </w:pPr>
      <w:r w:rsidRPr="0019154C">
        <w:rPr>
          <w:rFonts w:ascii="Arial" w:eastAsia="Arial" w:hAnsi="Arial" w:cs="Arial"/>
          <w:color w:val="000000"/>
          <w:sz w:val="22"/>
          <w:szCs w:val="22"/>
        </w:rPr>
        <w:t>A. The Influence of Facilities on Purchasing Decisions</w:t>
      </w:r>
    </w:p>
    <w:p w14:paraId="2F6518CD" w14:textId="77777777" w:rsidR="0019154C" w:rsidRPr="0019154C" w:rsidRDefault="0019154C" w:rsidP="0019154C">
      <w:pPr>
        <w:pBdr>
          <w:top w:val="nil"/>
          <w:left w:val="nil"/>
          <w:bottom w:val="nil"/>
          <w:right w:val="nil"/>
          <w:between w:val="nil"/>
        </w:pBdr>
        <w:spacing w:line="240" w:lineRule="auto"/>
        <w:ind w:left="284"/>
        <w:jc w:val="both"/>
        <w:rPr>
          <w:rFonts w:ascii="Arial" w:eastAsia="Arial" w:hAnsi="Arial" w:cs="Arial"/>
          <w:color w:val="000000"/>
          <w:sz w:val="22"/>
          <w:szCs w:val="22"/>
        </w:rPr>
      </w:pPr>
      <w:r w:rsidRPr="0019154C">
        <w:rPr>
          <w:rFonts w:ascii="Arial" w:eastAsia="Arial" w:hAnsi="Arial" w:cs="Arial"/>
          <w:color w:val="000000"/>
          <w:sz w:val="22"/>
          <w:szCs w:val="22"/>
        </w:rPr>
        <w:t xml:space="preserve">Based on the results of partial hypothesis testing using the t-test, it is known that the Facilities variable has a positive and significant effect on the Purchasing Decision of PT. </w:t>
      </w:r>
      <w:proofErr w:type="spellStart"/>
      <w:r w:rsidRPr="0019154C">
        <w:rPr>
          <w:rFonts w:ascii="Arial" w:eastAsia="Arial" w:hAnsi="Arial" w:cs="Arial"/>
          <w:color w:val="000000"/>
          <w:sz w:val="22"/>
          <w:szCs w:val="22"/>
        </w:rPr>
        <w:t>Delapan</w:t>
      </w:r>
      <w:proofErr w:type="spellEnd"/>
      <w:r w:rsidRPr="0019154C">
        <w:rPr>
          <w:rFonts w:ascii="Arial" w:eastAsia="Arial" w:hAnsi="Arial" w:cs="Arial"/>
          <w:color w:val="000000"/>
          <w:sz w:val="22"/>
          <w:szCs w:val="22"/>
        </w:rPr>
        <w:t xml:space="preserve"> </w:t>
      </w:r>
      <w:proofErr w:type="spellStart"/>
      <w:r w:rsidRPr="0019154C">
        <w:rPr>
          <w:rFonts w:ascii="Arial" w:eastAsia="Arial" w:hAnsi="Arial" w:cs="Arial"/>
          <w:color w:val="000000"/>
          <w:sz w:val="22"/>
          <w:szCs w:val="22"/>
        </w:rPr>
        <w:t>Samudera</w:t>
      </w:r>
      <w:proofErr w:type="spellEnd"/>
      <w:r w:rsidRPr="0019154C">
        <w:rPr>
          <w:rFonts w:ascii="Arial" w:eastAsia="Arial" w:hAnsi="Arial" w:cs="Arial"/>
          <w:color w:val="000000"/>
          <w:sz w:val="22"/>
          <w:szCs w:val="22"/>
        </w:rPr>
        <w:t xml:space="preserve"> </w:t>
      </w:r>
      <w:proofErr w:type="spellStart"/>
      <w:r w:rsidRPr="0019154C">
        <w:rPr>
          <w:rFonts w:ascii="Arial" w:eastAsia="Arial" w:hAnsi="Arial" w:cs="Arial"/>
          <w:color w:val="000000"/>
          <w:sz w:val="22"/>
          <w:szCs w:val="22"/>
        </w:rPr>
        <w:t>Pratama</w:t>
      </w:r>
      <w:proofErr w:type="spellEnd"/>
      <w:r w:rsidRPr="0019154C">
        <w:rPr>
          <w:rFonts w:ascii="Arial" w:eastAsia="Arial" w:hAnsi="Arial" w:cs="Arial"/>
          <w:color w:val="000000"/>
          <w:sz w:val="22"/>
          <w:szCs w:val="22"/>
        </w:rPr>
        <w:t>.</w:t>
      </w:r>
    </w:p>
    <w:p w14:paraId="0A51F58D" w14:textId="54754DAF" w:rsidR="0019154C" w:rsidRDefault="0019154C" w:rsidP="0019154C">
      <w:pPr>
        <w:pBdr>
          <w:top w:val="nil"/>
          <w:left w:val="nil"/>
          <w:bottom w:val="nil"/>
          <w:right w:val="nil"/>
          <w:between w:val="nil"/>
        </w:pBdr>
        <w:spacing w:line="240" w:lineRule="auto"/>
        <w:ind w:left="284"/>
        <w:jc w:val="both"/>
        <w:rPr>
          <w:rFonts w:ascii="Arial" w:eastAsia="Arial" w:hAnsi="Arial" w:cs="Arial"/>
          <w:color w:val="000000"/>
          <w:sz w:val="22"/>
          <w:szCs w:val="22"/>
        </w:rPr>
      </w:pPr>
      <w:r w:rsidRPr="0019154C">
        <w:rPr>
          <w:rFonts w:ascii="Arial" w:eastAsia="Arial" w:hAnsi="Arial" w:cs="Arial"/>
          <w:color w:val="000000"/>
          <w:sz w:val="22"/>
          <w:szCs w:val="22"/>
        </w:rPr>
        <w:t xml:space="preserve">The results of this study are also in line with research conducted by Gama, et al. (2018), entitled The Influence of Location, Facilities, and Services on Purchasing Decisions (Study on the </w:t>
      </w:r>
      <w:proofErr w:type="spellStart"/>
      <w:r w:rsidRPr="0019154C">
        <w:rPr>
          <w:rFonts w:ascii="Arial" w:eastAsia="Arial" w:hAnsi="Arial" w:cs="Arial"/>
          <w:color w:val="000000"/>
          <w:sz w:val="22"/>
          <w:szCs w:val="22"/>
        </w:rPr>
        <w:t>Guwang</w:t>
      </w:r>
      <w:proofErr w:type="spellEnd"/>
      <w:r w:rsidRPr="0019154C">
        <w:rPr>
          <w:rFonts w:ascii="Arial" w:eastAsia="Arial" w:hAnsi="Arial" w:cs="Arial"/>
          <w:color w:val="000000"/>
          <w:sz w:val="22"/>
          <w:szCs w:val="22"/>
        </w:rPr>
        <w:t xml:space="preserve"> </w:t>
      </w:r>
      <w:proofErr w:type="spellStart"/>
      <w:r w:rsidRPr="0019154C">
        <w:rPr>
          <w:rFonts w:ascii="Arial" w:eastAsia="Arial" w:hAnsi="Arial" w:cs="Arial"/>
          <w:color w:val="000000"/>
          <w:sz w:val="22"/>
          <w:szCs w:val="22"/>
        </w:rPr>
        <w:t>Sukawati</w:t>
      </w:r>
      <w:proofErr w:type="spellEnd"/>
      <w:r w:rsidRPr="0019154C">
        <w:rPr>
          <w:rFonts w:ascii="Arial" w:eastAsia="Arial" w:hAnsi="Arial" w:cs="Arial"/>
          <w:color w:val="000000"/>
          <w:sz w:val="22"/>
          <w:szCs w:val="22"/>
        </w:rPr>
        <w:t xml:space="preserve"> Art Market) which states that partially facilities have a significant effect on a person's purchasing decision.</w:t>
      </w:r>
    </w:p>
    <w:p w14:paraId="07F2168D" w14:textId="77777777" w:rsidR="0019154C" w:rsidRPr="00723D0B" w:rsidRDefault="0019154C" w:rsidP="00723D0B">
      <w:pPr>
        <w:pBdr>
          <w:top w:val="nil"/>
          <w:left w:val="nil"/>
          <w:bottom w:val="nil"/>
          <w:right w:val="nil"/>
          <w:between w:val="nil"/>
        </w:pBdr>
        <w:spacing w:line="240" w:lineRule="auto"/>
        <w:jc w:val="both"/>
        <w:rPr>
          <w:rFonts w:ascii="Arial" w:eastAsia="Arial" w:hAnsi="Arial" w:cs="Arial"/>
          <w:color w:val="000000"/>
          <w:sz w:val="22"/>
          <w:szCs w:val="22"/>
        </w:rPr>
      </w:pPr>
    </w:p>
    <w:p w14:paraId="71D67398" w14:textId="4CB93CEE" w:rsidR="00A208CE" w:rsidRDefault="007A501D">
      <w:pPr>
        <w:pBdr>
          <w:top w:val="nil"/>
          <w:left w:val="nil"/>
          <w:bottom w:val="nil"/>
          <w:right w:val="nil"/>
          <w:between w:val="nil"/>
        </w:pBdr>
        <w:spacing w:line="240" w:lineRule="auto"/>
        <w:jc w:val="both"/>
        <w:rPr>
          <w:rFonts w:ascii="Arial" w:eastAsia="Arial" w:hAnsi="Arial" w:cs="Arial"/>
          <w:sz w:val="22"/>
          <w:szCs w:val="22"/>
        </w:rPr>
      </w:pPr>
      <w:r>
        <w:rPr>
          <w:rFonts w:ascii="Arial" w:eastAsia="Arial" w:hAnsi="Arial" w:cs="Arial"/>
          <w:sz w:val="22"/>
          <w:szCs w:val="22"/>
        </w:rPr>
        <w:t xml:space="preserve"> </w:t>
      </w:r>
      <w:proofErr w:type="spellStart"/>
      <w:proofErr w:type="gramStart"/>
      <w:r w:rsidR="0019154C" w:rsidRPr="0019154C">
        <w:rPr>
          <w:rFonts w:ascii="Arial" w:eastAsia="Arial" w:hAnsi="Arial" w:cs="Arial"/>
          <w:sz w:val="22"/>
          <w:szCs w:val="22"/>
        </w:rPr>
        <w:t>B.The</w:t>
      </w:r>
      <w:proofErr w:type="spellEnd"/>
      <w:proofErr w:type="gramEnd"/>
      <w:r w:rsidR="0019154C" w:rsidRPr="0019154C">
        <w:rPr>
          <w:rFonts w:ascii="Arial" w:eastAsia="Arial" w:hAnsi="Arial" w:cs="Arial"/>
          <w:sz w:val="22"/>
          <w:szCs w:val="22"/>
        </w:rPr>
        <w:t xml:space="preserve"> Influence of Corporate Image on Purchasing Decisions</w:t>
      </w:r>
    </w:p>
    <w:p w14:paraId="1A377F09" w14:textId="77777777" w:rsidR="0019154C" w:rsidRPr="0019154C" w:rsidRDefault="0019154C" w:rsidP="0019154C">
      <w:pPr>
        <w:pBdr>
          <w:top w:val="nil"/>
          <w:left w:val="nil"/>
          <w:bottom w:val="nil"/>
          <w:right w:val="nil"/>
          <w:between w:val="nil"/>
        </w:pBdr>
        <w:spacing w:line="240" w:lineRule="auto"/>
        <w:ind w:left="284"/>
        <w:jc w:val="both"/>
        <w:rPr>
          <w:rFonts w:ascii="Arial" w:eastAsia="Arial" w:hAnsi="Arial" w:cs="Arial"/>
          <w:sz w:val="22"/>
          <w:szCs w:val="22"/>
        </w:rPr>
      </w:pPr>
      <w:r w:rsidRPr="0019154C">
        <w:rPr>
          <w:rFonts w:ascii="Arial" w:eastAsia="Arial" w:hAnsi="Arial" w:cs="Arial"/>
          <w:sz w:val="22"/>
          <w:szCs w:val="22"/>
        </w:rPr>
        <w:t xml:space="preserve">Based on the results of partial hypothesis testing using the t-test, it is known that the Corporate Image variable has a positive and significant effect on the Purchasing Decision of PT. </w:t>
      </w:r>
      <w:proofErr w:type="spellStart"/>
      <w:r w:rsidRPr="0019154C">
        <w:rPr>
          <w:rFonts w:ascii="Arial" w:eastAsia="Arial" w:hAnsi="Arial" w:cs="Arial"/>
          <w:sz w:val="22"/>
          <w:szCs w:val="22"/>
        </w:rPr>
        <w:t>Delapan</w:t>
      </w:r>
      <w:proofErr w:type="spellEnd"/>
      <w:r w:rsidRPr="0019154C">
        <w:rPr>
          <w:rFonts w:ascii="Arial" w:eastAsia="Arial" w:hAnsi="Arial" w:cs="Arial"/>
          <w:sz w:val="22"/>
          <w:szCs w:val="22"/>
        </w:rPr>
        <w:t xml:space="preserve"> </w:t>
      </w:r>
      <w:proofErr w:type="spellStart"/>
      <w:r w:rsidRPr="0019154C">
        <w:rPr>
          <w:rFonts w:ascii="Arial" w:eastAsia="Arial" w:hAnsi="Arial" w:cs="Arial"/>
          <w:sz w:val="22"/>
          <w:szCs w:val="22"/>
        </w:rPr>
        <w:t>Samudera</w:t>
      </w:r>
      <w:proofErr w:type="spellEnd"/>
      <w:r w:rsidRPr="0019154C">
        <w:rPr>
          <w:rFonts w:ascii="Arial" w:eastAsia="Arial" w:hAnsi="Arial" w:cs="Arial"/>
          <w:sz w:val="22"/>
          <w:szCs w:val="22"/>
        </w:rPr>
        <w:t xml:space="preserve"> </w:t>
      </w:r>
      <w:proofErr w:type="spellStart"/>
      <w:r w:rsidRPr="0019154C">
        <w:rPr>
          <w:rFonts w:ascii="Arial" w:eastAsia="Arial" w:hAnsi="Arial" w:cs="Arial"/>
          <w:sz w:val="22"/>
          <w:szCs w:val="22"/>
        </w:rPr>
        <w:t>Pratama</w:t>
      </w:r>
      <w:proofErr w:type="spellEnd"/>
      <w:r w:rsidRPr="0019154C">
        <w:rPr>
          <w:rFonts w:ascii="Arial" w:eastAsia="Arial" w:hAnsi="Arial" w:cs="Arial"/>
          <w:sz w:val="22"/>
          <w:szCs w:val="22"/>
        </w:rPr>
        <w:t>.</w:t>
      </w:r>
    </w:p>
    <w:p w14:paraId="1E0BBA6E" w14:textId="5E113523" w:rsidR="0019154C" w:rsidRDefault="0019154C" w:rsidP="0019154C">
      <w:pPr>
        <w:pBdr>
          <w:top w:val="nil"/>
          <w:left w:val="nil"/>
          <w:bottom w:val="nil"/>
          <w:right w:val="nil"/>
          <w:between w:val="nil"/>
        </w:pBdr>
        <w:spacing w:line="240" w:lineRule="auto"/>
        <w:ind w:left="284"/>
        <w:jc w:val="both"/>
        <w:rPr>
          <w:rFonts w:ascii="Arial" w:eastAsia="Arial" w:hAnsi="Arial" w:cs="Arial"/>
          <w:sz w:val="22"/>
          <w:szCs w:val="22"/>
        </w:rPr>
      </w:pPr>
      <w:r w:rsidRPr="0019154C">
        <w:rPr>
          <w:rFonts w:ascii="Arial" w:eastAsia="Arial" w:hAnsi="Arial" w:cs="Arial"/>
          <w:sz w:val="22"/>
          <w:szCs w:val="22"/>
        </w:rPr>
        <w:t xml:space="preserve">The results of this study are also in line with research conducted by David, et al. (2016), entitled The Influence of Corporate Image on Consumer Purchasing Decisions of PT. Garuda Indonesia </w:t>
      </w:r>
      <w:proofErr w:type="spellStart"/>
      <w:r w:rsidRPr="0019154C">
        <w:rPr>
          <w:rFonts w:ascii="Arial" w:eastAsia="Arial" w:hAnsi="Arial" w:cs="Arial"/>
          <w:sz w:val="22"/>
          <w:szCs w:val="22"/>
        </w:rPr>
        <w:t>Tbk</w:t>
      </w:r>
      <w:proofErr w:type="spellEnd"/>
      <w:r w:rsidRPr="0019154C">
        <w:rPr>
          <w:rFonts w:ascii="Arial" w:eastAsia="Arial" w:hAnsi="Arial" w:cs="Arial"/>
          <w:sz w:val="22"/>
          <w:szCs w:val="22"/>
        </w:rPr>
        <w:t xml:space="preserve"> (Persero) which states that partially corporate image has a significant effect on a person's purchasing decision.</w:t>
      </w:r>
    </w:p>
    <w:p w14:paraId="732BDEB6" w14:textId="77777777" w:rsidR="0019154C" w:rsidRDefault="0019154C" w:rsidP="0019154C">
      <w:pPr>
        <w:pBdr>
          <w:top w:val="nil"/>
          <w:left w:val="nil"/>
          <w:bottom w:val="nil"/>
          <w:right w:val="nil"/>
          <w:between w:val="nil"/>
        </w:pBdr>
        <w:spacing w:line="240" w:lineRule="auto"/>
        <w:ind w:left="284"/>
        <w:jc w:val="both"/>
        <w:rPr>
          <w:rFonts w:ascii="Arial" w:eastAsia="Arial" w:hAnsi="Arial" w:cs="Arial"/>
          <w:sz w:val="22"/>
          <w:szCs w:val="22"/>
        </w:rPr>
      </w:pPr>
    </w:p>
    <w:p w14:paraId="3D942407" w14:textId="77777777" w:rsidR="0019154C" w:rsidRPr="0019154C" w:rsidRDefault="0019154C" w:rsidP="0019154C">
      <w:pPr>
        <w:pBdr>
          <w:top w:val="nil"/>
          <w:left w:val="nil"/>
          <w:bottom w:val="nil"/>
          <w:right w:val="nil"/>
          <w:between w:val="nil"/>
        </w:pBdr>
        <w:spacing w:line="240" w:lineRule="auto"/>
        <w:jc w:val="both"/>
        <w:rPr>
          <w:rFonts w:ascii="Arial" w:eastAsia="Arial" w:hAnsi="Arial" w:cs="Arial"/>
          <w:sz w:val="22"/>
          <w:szCs w:val="22"/>
        </w:rPr>
      </w:pPr>
      <w:r w:rsidRPr="0019154C">
        <w:rPr>
          <w:rFonts w:ascii="Arial" w:eastAsia="Arial" w:hAnsi="Arial" w:cs="Arial"/>
          <w:sz w:val="22"/>
          <w:szCs w:val="22"/>
        </w:rPr>
        <w:t>C. Influence of Customer Perception on Purchasing Decisions</w:t>
      </w:r>
    </w:p>
    <w:p w14:paraId="7736E519" w14:textId="77777777" w:rsidR="0019154C" w:rsidRPr="0019154C" w:rsidRDefault="0019154C" w:rsidP="0019154C">
      <w:pPr>
        <w:pBdr>
          <w:top w:val="nil"/>
          <w:left w:val="nil"/>
          <w:bottom w:val="nil"/>
          <w:right w:val="nil"/>
          <w:between w:val="nil"/>
        </w:pBdr>
        <w:spacing w:line="240" w:lineRule="auto"/>
        <w:ind w:left="284"/>
        <w:jc w:val="both"/>
        <w:rPr>
          <w:rFonts w:ascii="Arial" w:eastAsia="Arial" w:hAnsi="Arial" w:cs="Arial"/>
          <w:sz w:val="22"/>
          <w:szCs w:val="22"/>
        </w:rPr>
      </w:pPr>
      <w:r w:rsidRPr="0019154C">
        <w:rPr>
          <w:rFonts w:ascii="Arial" w:eastAsia="Arial" w:hAnsi="Arial" w:cs="Arial"/>
          <w:sz w:val="22"/>
          <w:szCs w:val="22"/>
        </w:rPr>
        <w:t xml:space="preserve">Based on the results of partial hypothesis testing using the t-test, it is known that the Customer Perception variable has a positive and significant effect on the Purchasing Decision of PT. </w:t>
      </w:r>
      <w:proofErr w:type="spellStart"/>
      <w:r w:rsidRPr="0019154C">
        <w:rPr>
          <w:rFonts w:ascii="Arial" w:eastAsia="Arial" w:hAnsi="Arial" w:cs="Arial"/>
          <w:sz w:val="22"/>
          <w:szCs w:val="22"/>
        </w:rPr>
        <w:t>Delapan</w:t>
      </w:r>
      <w:proofErr w:type="spellEnd"/>
      <w:r w:rsidRPr="0019154C">
        <w:rPr>
          <w:rFonts w:ascii="Arial" w:eastAsia="Arial" w:hAnsi="Arial" w:cs="Arial"/>
          <w:sz w:val="22"/>
          <w:szCs w:val="22"/>
        </w:rPr>
        <w:t xml:space="preserve"> </w:t>
      </w:r>
      <w:proofErr w:type="spellStart"/>
      <w:r w:rsidRPr="0019154C">
        <w:rPr>
          <w:rFonts w:ascii="Arial" w:eastAsia="Arial" w:hAnsi="Arial" w:cs="Arial"/>
          <w:sz w:val="22"/>
          <w:szCs w:val="22"/>
        </w:rPr>
        <w:t>Samudera</w:t>
      </w:r>
      <w:proofErr w:type="spellEnd"/>
      <w:r w:rsidRPr="0019154C">
        <w:rPr>
          <w:rFonts w:ascii="Arial" w:eastAsia="Arial" w:hAnsi="Arial" w:cs="Arial"/>
          <w:sz w:val="22"/>
          <w:szCs w:val="22"/>
        </w:rPr>
        <w:t xml:space="preserve"> </w:t>
      </w:r>
      <w:proofErr w:type="spellStart"/>
      <w:r w:rsidRPr="0019154C">
        <w:rPr>
          <w:rFonts w:ascii="Arial" w:eastAsia="Arial" w:hAnsi="Arial" w:cs="Arial"/>
          <w:sz w:val="22"/>
          <w:szCs w:val="22"/>
        </w:rPr>
        <w:t>Pratama</w:t>
      </w:r>
      <w:proofErr w:type="spellEnd"/>
      <w:r w:rsidRPr="0019154C">
        <w:rPr>
          <w:rFonts w:ascii="Arial" w:eastAsia="Arial" w:hAnsi="Arial" w:cs="Arial"/>
          <w:sz w:val="22"/>
          <w:szCs w:val="22"/>
        </w:rPr>
        <w:t>.</w:t>
      </w:r>
    </w:p>
    <w:p w14:paraId="61260932" w14:textId="69DA0505" w:rsidR="0019154C" w:rsidRDefault="0019154C" w:rsidP="0019154C">
      <w:pPr>
        <w:pBdr>
          <w:top w:val="nil"/>
          <w:left w:val="nil"/>
          <w:bottom w:val="nil"/>
          <w:right w:val="nil"/>
          <w:between w:val="nil"/>
        </w:pBdr>
        <w:spacing w:line="240" w:lineRule="auto"/>
        <w:ind w:left="284"/>
        <w:jc w:val="both"/>
        <w:rPr>
          <w:rFonts w:ascii="Arial" w:eastAsia="Arial" w:hAnsi="Arial" w:cs="Arial"/>
          <w:sz w:val="22"/>
          <w:szCs w:val="22"/>
        </w:rPr>
      </w:pPr>
      <w:r w:rsidRPr="0019154C">
        <w:rPr>
          <w:rFonts w:ascii="Arial" w:eastAsia="Arial" w:hAnsi="Arial" w:cs="Arial"/>
          <w:sz w:val="22"/>
          <w:szCs w:val="22"/>
        </w:rPr>
        <w:t>The results of this study are also in line with research conducted by Mantik, et al. (2015), entitled Consumer Motivation and Perception: Their Influence on Purchasing Decisions at KFC Mega Mall Manado, which states that partially perception has a significant effect on a person's purchasing decision.</w:t>
      </w:r>
    </w:p>
    <w:p w14:paraId="39E92261" w14:textId="77777777" w:rsidR="0019154C" w:rsidRDefault="0019154C" w:rsidP="0019154C">
      <w:pPr>
        <w:pBdr>
          <w:top w:val="nil"/>
          <w:left w:val="nil"/>
          <w:bottom w:val="nil"/>
          <w:right w:val="nil"/>
          <w:between w:val="nil"/>
        </w:pBdr>
        <w:spacing w:line="240" w:lineRule="auto"/>
        <w:ind w:left="284"/>
        <w:jc w:val="both"/>
        <w:rPr>
          <w:rFonts w:ascii="Arial" w:eastAsia="Arial" w:hAnsi="Arial" w:cs="Arial"/>
          <w:sz w:val="22"/>
          <w:szCs w:val="22"/>
        </w:rPr>
      </w:pPr>
    </w:p>
    <w:p w14:paraId="12511087" w14:textId="77777777" w:rsidR="0019154C" w:rsidRPr="0019154C" w:rsidRDefault="0019154C" w:rsidP="0019154C">
      <w:pPr>
        <w:pBdr>
          <w:top w:val="nil"/>
          <w:left w:val="nil"/>
          <w:bottom w:val="nil"/>
          <w:right w:val="nil"/>
          <w:between w:val="nil"/>
        </w:pBdr>
        <w:spacing w:line="240" w:lineRule="auto"/>
        <w:jc w:val="both"/>
        <w:rPr>
          <w:rFonts w:ascii="Arial" w:eastAsia="Arial" w:hAnsi="Arial" w:cs="Arial"/>
          <w:sz w:val="22"/>
          <w:szCs w:val="22"/>
        </w:rPr>
      </w:pPr>
      <w:r w:rsidRPr="0019154C">
        <w:rPr>
          <w:rFonts w:ascii="Arial" w:eastAsia="Arial" w:hAnsi="Arial" w:cs="Arial"/>
          <w:sz w:val="22"/>
          <w:szCs w:val="22"/>
        </w:rPr>
        <w:t>D. The Influence of Facilities and Company Image on Purchasing Decisions</w:t>
      </w:r>
    </w:p>
    <w:p w14:paraId="4AF3B42E" w14:textId="77777777" w:rsidR="0019154C" w:rsidRPr="0019154C" w:rsidRDefault="0019154C" w:rsidP="0019154C">
      <w:pPr>
        <w:pBdr>
          <w:top w:val="nil"/>
          <w:left w:val="nil"/>
          <w:bottom w:val="nil"/>
          <w:right w:val="nil"/>
          <w:between w:val="nil"/>
        </w:pBdr>
        <w:spacing w:line="240" w:lineRule="auto"/>
        <w:ind w:left="284"/>
        <w:jc w:val="both"/>
        <w:rPr>
          <w:rFonts w:ascii="Arial" w:eastAsia="Arial" w:hAnsi="Arial" w:cs="Arial"/>
          <w:sz w:val="22"/>
          <w:szCs w:val="22"/>
        </w:rPr>
      </w:pPr>
      <w:r w:rsidRPr="0019154C">
        <w:rPr>
          <w:rFonts w:ascii="Arial" w:eastAsia="Arial" w:hAnsi="Arial" w:cs="Arial"/>
          <w:sz w:val="22"/>
          <w:szCs w:val="22"/>
        </w:rPr>
        <w:t xml:space="preserve">Based on the results of simultaneous hypothesis testing using the F-test, it is known that the variables of Facilities, Company Image and Customer Perception have a positive and significant effect on the Purchasing Decision of PT. </w:t>
      </w:r>
      <w:proofErr w:type="spellStart"/>
      <w:r w:rsidRPr="0019154C">
        <w:rPr>
          <w:rFonts w:ascii="Arial" w:eastAsia="Arial" w:hAnsi="Arial" w:cs="Arial"/>
          <w:sz w:val="22"/>
          <w:szCs w:val="22"/>
        </w:rPr>
        <w:t>Delapan</w:t>
      </w:r>
      <w:proofErr w:type="spellEnd"/>
      <w:r w:rsidRPr="0019154C">
        <w:rPr>
          <w:rFonts w:ascii="Arial" w:eastAsia="Arial" w:hAnsi="Arial" w:cs="Arial"/>
          <w:sz w:val="22"/>
          <w:szCs w:val="22"/>
        </w:rPr>
        <w:t xml:space="preserve"> </w:t>
      </w:r>
      <w:proofErr w:type="spellStart"/>
      <w:r w:rsidRPr="0019154C">
        <w:rPr>
          <w:rFonts w:ascii="Arial" w:eastAsia="Arial" w:hAnsi="Arial" w:cs="Arial"/>
          <w:sz w:val="22"/>
          <w:szCs w:val="22"/>
        </w:rPr>
        <w:t>Samudera</w:t>
      </w:r>
      <w:proofErr w:type="spellEnd"/>
      <w:r w:rsidRPr="0019154C">
        <w:rPr>
          <w:rFonts w:ascii="Arial" w:eastAsia="Arial" w:hAnsi="Arial" w:cs="Arial"/>
          <w:sz w:val="22"/>
          <w:szCs w:val="22"/>
        </w:rPr>
        <w:t xml:space="preserve"> </w:t>
      </w:r>
      <w:proofErr w:type="spellStart"/>
      <w:r w:rsidRPr="0019154C">
        <w:rPr>
          <w:rFonts w:ascii="Arial" w:eastAsia="Arial" w:hAnsi="Arial" w:cs="Arial"/>
          <w:sz w:val="22"/>
          <w:szCs w:val="22"/>
        </w:rPr>
        <w:t>Pratama</w:t>
      </w:r>
      <w:proofErr w:type="spellEnd"/>
      <w:r w:rsidRPr="0019154C">
        <w:rPr>
          <w:rFonts w:ascii="Arial" w:eastAsia="Arial" w:hAnsi="Arial" w:cs="Arial"/>
          <w:sz w:val="22"/>
          <w:szCs w:val="22"/>
        </w:rPr>
        <w:t>.</w:t>
      </w:r>
    </w:p>
    <w:p w14:paraId="77A9C7A5" w14:textId="5C8CE936" w:rsidR="0019154C" w:rsidRDefault="0019154C" w:rsidP="0019154C">
      <w:pPr>
        <w:pBdr>
          <w:top w:val="nil"/>
          <w:left w:val="nil"/>
          <w:bottom w:val="nil"/>
          <w:right w:val="nil"/>
          <w:between w:val="nil"/>
        </w:pBdr>
        <w:spacing w:line="240" w:lineRule="auto"/>
        <w:ind w:left="284"/>
        <w:jc w:val="both"/>
        <w:rPr>
          <w:rFonts w:ascii="Arial" w:eastAsia="Arial" w:hAnsi="Arial" w:cs="Arial"/>
          <w:sz w:val="22"/>
          <w:szCs w:val="22"/>
        </w:rPr>
      </w:pPr>
      <w:r w:rsidRPr="0019154C">
        <w:rPr>
          <w:rFonts w:ascii="Arial" w:eastAsia="Arial" w:hAnsi="Arial" w:cs="Arial"/>
          <w:sz w:val="22"/>
          <w:szCs w:val="22"/>
        </w:rPr>
        <w:t xml:space="preserve">The results of this study are also in line with research conducted by Karlina (2015), entitled Gama, et al. (2018), entitled The Influence of Location, Facilities, and Services on Purchasing Decisions (Study at the </w:t>
      </w:r>
      <w:proofErr w:type="spellStart"/>
      <w:r w:rsidRPr="0019154C">
        <w:rPr>
          <w:rFonts w:ascii="Arial" w:eastAsia="Arial" w:hAnsi="Arial" w:cs="Arial"/>
          <w:sz w:val="22"/>
          <w:szCs w:val="22"/>
        </w:rPr>
        <w:t>Guwang</w:t>
      </w:r>
      <w:proofErr w:type="spellEnd"/>
      <w:r w:rsidRPr="0019154C">
        <w:rPr>
          <w:rFonts w:ascii="Arial" w:eastAsia="Arial" w:hAnsi="Arial" w:cs="Arial"/>
          <w:sz w:val="22"/>
          <w:szCs w:val="22"/>
        </w:rPr>
        <w:t xml:space="preserve"> </w:t>
      </w:r>
      <w:proofErr w:type="spellStart"/>
      <w:r w:rsidRPr="0019154C">
        <w:rPr>
          <w:rFonts w:ascii="Arial" w:eastAsia="Arial" w:hAnsi="Arial" w:cs="Arial"/>
          <w:sz w:val="22"/>
          <w:szCs w:val="22"/>
        </w:rPr>
        <w:t>Sukawati</w:t>
      </w:r>
      <w:proofErr w:type="spellEnd"/>
      <w:r w:rsidRPr="0019154C">
        <w:rPr>
          <w:rFonts w:ascii="Arial" w:eastAsia="Arial" w:hAnsi="Arial" w:cs="Arial"/>
          <w:sz w:val="22"/>
          <w:szCs w:val="22"/>
        </w:rPr>
        <w:t xml:space="preserve"> Art Market) which states that simultaneously facilities, company image and perception have a significant effect on a person's purchasing decision</w:t>
      </w:r>
      <w:r>
        <w:rPr>
          <w:rFonts w:ascii="Arial" w:eastAsia="Arial" w:hAnsi="Arial" w:cs="Arial"/>
          <w:sz w:val="22"/>
          <w:szCs w:val="22"/>
        </w:rPr>
        <w:t>.</w:t>
      </w:r>
    </w:p>
    <w:p w14:paraId="16A67E00" w14:textId="77777777" w:rsidR="0019154C" w:rsidRDefault="0019154C" w:rsidP="0019154C">
      <w:pPr>
        <w:pBdr>
          <w:top w:val="nil"/>
          <w:left w:val="nil"/>
          <w:bottom w:val="nil"/>
          <w:right w:val="nil"/>
          <w:between w:val="nil"/>
        </w:pBdr>
        <w:spacing w:line="240" w:lineRule="auto"/>
        <w:ind w:left="284"/>
        <w:jc w:val="both"/>
        <w:rPr>
          <w:rFonts w:ascii="Arial" w:eastAsia="Arial" w:hAnsi="Arial" w:cs="Arial"/>
          <w:sz w:val="22"/>
          <w:szCs w:val="22"/>
        </w:rPr>
      </w:pPr>
    </w:p>
    <w:p w14:paraId="4B1D73BF" w14:textId="3E2FD321" w:rsidR="00A208CE" w:rsidRDefault="00A208CE">
      <w:pPr>
        <w:pBdr>
          <w:top w:val="nil"/>
          <w:left w:val="nil"/>
          <w:bottom w:val="nil"/>
          <w:right w:val="nil"/>
          <w:between w:val="nil"/>
        </w:pBdr>
        <w:spacing w:line="240" w:lineRule="auto"/>
        <w:jc w:val="both"/>
        <w:rPr>
          <w:rFonts w:ascii="Arial" w:eastAsia="Arial" w:hAnsi="Arial" w:cs="Arial"/>
          <w:b/>
          <w:i/>
          <w:sz w:val="22"/>
          <w:szCs w:val="22"/>
        </w:rPr>
      </w:pPr>
    </w:p>
    <w:p w14:paraId="1F6DA0A7" w14:textId="77777777" w:rsidR="00A208CE" w:rsidRDefault="007A501D">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CONCLUSION</w:t>
      </w:r>
    </w:p>
    <w:p w14:paraId="12C8733D" w14:textId="77777777" w:rsidR="00A208CE" w:rsidRDefault="00A208CE">
      <w:pPr>
        <w:pBdr>
          <w:top w:val="nil"/>
          <w:left w:val="nil"/>
          <w:bottom w:val="nil"/>
          <w:right w:val="nil"/>
          <w:between w:val="nil"/>
        </w:pBdr>
        <w:spacing w:line="240" w:lineRule="auto"/>
        <w:rPr>
          <w:rFonts w:ascii="Arial" w:eastAsia="Arial" w:hAnsi="Arial" w:cs="Arial"/>
          <w:color w:val="000000"/>
          <w:sz w:val="22"/>
          <w:szCs w:val="22"/>
        </w:rPr>
      </w:pPr>
    </w:p>
    <w:p w14:paraId="07121225" w14:textId="77777777" w:rsidR="0019154C" w:rsidRDefault="0019154C" w:rsidP="0019154C">
      <w:pPr>
        <w:pBdr>
          <w:top w:val="nil"/>
          <w:left w:val="nil"/>
          <w:bottom w:val="nil"/>
          <w:right w:val="nil"/>
          <w:between w:val="nil"/>
        </w:pBdr>
        <w:spacing w:line="240" w:lineRule="auto"/>
        <w:jc w:val="both"/>
      </w:pPr>
      <w:r>
        <w:t>Based on the results and discussion of the study, the author makes several conclusions as follows:</w:t>
      </w:r>
    </w:p>
    <w:p w14:paraId="5B4ECA1E" w14:textId="036ADE8F" w:rsidR="0019154C" w:rsidRDefault="0019154C" w:rsidP="0019154C">
      <w:pPr>
        <w:pStyle w:val="ListParagraph"/>
        <w:numPr>
          <w:ilvl w:val="0"/>
          <w:numId w:val="16"/>
        </w:numPr>
        <w:pBdr>
          <w:top w:val="nil"/>
          <w:left w:val="nil"/>
          <w:bottom w:val="nil"/>
          <w:right w:val="nil"/>
          <w:between w:val="nil"/>
        </w:pBdr>
        <w:spacing w:line="240" w:lineRule="auto"/>
        <w:ind w:left="426"/>
        <w:jc w:val="both"/>
      </w:pPr>
      <w:r>
        <w:t>The results of this study state the influence of Facilities, Company Image and Customer Perception on Purchasing Decisions shown from the results of multiple linear regression analysis, meaning that every increase in aspects of the variables Facilities, Company Image and Customer Perception by one unit, the Purchasing Decision will increase</w:t>
      </w:r>
    </w:p>
    <w:p w14:paraId="78ACBA79" w14:textId="688C0A33" w:rsidR="0019154C" w:rsidRDefault="0019154C" w:rsidP="0019154C">
      <w:pPr>
        <w:pStyle w:val="ListParagraph"/>
        <w:numPr>
          <w:ilvl w:val="0"/>
          <w:numId w:val="16"/>
        </w:numPr>
        <w:pBdr>
          <w:top w:val="nil"/>
          <w:left w:val="nil"/>
          <w:bottom w:val="nil"/>
          <w:right w:val="nil"/>
          <w:between w:val="nil"/>
        </w:pBdr>
        <w:spacing w:line="240" w:lineRule="auto"/>
        <w:ind w:left="426"/>
        <w:jc w:val="both"/>
      </w:pPr>
      <w:r>
        <w:t xml:space="preserve">The results of the hypothesis test show a positive and significant influence of facilities on Customer Decisions in Using PT. </w:t>
      </w:r>
      <w:proofErr w:type="spellStart"/>
      <w:r>
        <w:t>Delapan</w:t>
      </w:r>
      <w:proofErr w:type="spellEnd"/>
      <w:r>
        <w:t xml:space="preserve"> </w:t>
      </w:r>
      <w:proofErr w:type="spellStart"/>
      <w:r>
        <w:t>Samudera</w:t>
      </w:r>
      <w:proofErr w:type="spellEnd"/>
      <w:r>
        <w:t xml:space="preserve"> </w:t>
      </w:r>
      <w:proofErr w:type="spellStart"/>
      <w:r>
        <w:t>Pratama</w:t>
      </w:r>
      <w:proofErr w:type="spellEnd"/>
      <w:r>
        <w:t xml:space="preserve"> Expedition Services.</w:t>
      </w:r>
    </w:p>
    <w:p w14:paraId="157AA6C0" w14:textId="37E0FE63" w:rsidR="0019154C" w:rsidRDefault="0019154C" w:rsidP="0019154C">
      <w:pPr>
        <w:pStyle w:val="ListParagraph"/>
        <w:numPr>
          <w:ilvl w:val="0"/>
          <w:numId w:val="16"/>
        </w:numPr>
        <w:pBdr>
          <w:top w:val="nil"/>
          <w:left w:val="nil"/>
          <w:bottom w:val="nil"/>
          <w:right w:val="nil"/>
          <w:between w:val="nil"/>
        </w:pBdr>
        <w:spacing w:line="240" w:lineRule="auto"/>
        <w:ind w:left="426"/>
        <w:jc w:val="both"/>
      </w:pPr>
      <w:r>
        <w:lastRenderedPageBreak/>
        <w:t xml:space="preserve">The results of the hypothesis test show a positive and significant influence of company image on Customer Decisions in Using PT. </w:t>
      </w:r>
      <w:proofErr w:type="spellStart"/>
      <w:r>
        <w:t>Delapan</w:t>
      </w:r>
      <w:proofErr w:type="spellEnd"/>
      <w:r>
        <w:t xml:space="preserve"> </w:t>
      </w:r>
      <w:proofErr w:type="spellStart"/>
      <w:r>
        <w:t>Samudera</w:t>
      </w:r>
      <w:proofErr w:type="spellEnd"/>
      <w:r>
        <w:t xml:space="preserve"> </w:t>
      </w:r>
      <w:proofErr w:type="spellStart"/>
      <w:r>
        <w:t>Pratama</w:t>
      </w:r>
      <w:proofErr w:type="spellEnd"/>
      <w:r>
        <w:t xml:space="preserve"> Expedition Services.</w:t>
      </w:r>
    </w:p>
    <w:p w14:paraId="1D5BD1B8" w14:textId="6DE4B8DE" w:rsidR="0019154C" w:rsidRDefault="0019154C" w:rsidP="0019154C">
      <w:pPr>
        <w:pStyle w:val="ListParagraph"/>
        <w:numPr>
          <w:ilvl w:val="0"/>
          <w:numId w:val="16"/>
        </w:numPr>
        <w:pBdr>
          <w:top w:val="nil"/>
          <w:left w:val="nil"/>
          <w:bottom w:val="nil"/>
          <w:right w:val="nil"/>
          <w:between w:val="nil"/>
        </w:pBdr>
        <w:spacing w:line="240" w:lineRule="auto"/>
        <w:ind w:left="426"/>
        <w:jc w:val="both"/>
      </w:pPr>
      <w:r>
        <w:t xml:space="preserve">The results of the hypothesis test show a positive and significant influence of perception on Customer Decisions in Using PT. </w:t>
      </w:r>
      <w:proofErr w:type="spellStart"/>
      <w:r>
        <w:t>Delapan</w:t>
      </w:r>
      <w:proofErr w:type="spellEnd"/>
      <w:r>
        <w:t xml:space="preserve"> </w:t>
      </w:r>
      <w:proofErr w:type="spellStart"/>
      <w:r>
        <w:t>Samudera</w:t>
      </w:r>
      <w:proofErr w:type="spellEnd"/>
      <w:r>
        <w:t xml:space="preserve"> </w:t>
      </w:r>
      <w:proofErr w:type="spellStart"/>
      <w:r>
        <w:t>Pratama</w:t>
      </w:r>
      <w:proofErr w:type="spellEnd"/>
      <w:r>
        <w:t xml:space="preserve"> Expedition Services.</w:t>
      </w:r>
    </w:p>
    <w:p w14:paraId="66893BA2" w14:textId="059F3B73" w:rsidR="0019154C" w:rsidRDefault="0019154C" w:rsidP="0019154C">
      <w:pPr>
        <w:pStyle w:val="ListParagraph"/>
        <w:numPr>
          <w:ilvl w:val="0"/>
          <w:numId w:val="16"/>
        </w:numPr>
        <w:pBdr>
          <w:top w:val="nil"/>
          <w:left w:val="nil"/>
          <w:bottom w:val="nil"/>
          <w:right w:val="nil"/>
          <w:between w:val="nil"/>
        </w:pBdr>
        <w:spacing w:line="240" w:lineRule="auto"/>
        <w:ind w:left="426"/>
        <w:jc w:val="both"/>
      </w:pPr>
      <w:r>
        <w:t xml:space="preserve">The results of simultaneous hypothesis testing show a positive and significant influence of facilities, company image and customer perception on Customer Decisions in Using PT. </w:t>
      </w:r>
      <w:proofErr w:type="spellStart"/>
      <w:r>
        <w:t>Delapan</w:t>
      </w:r>
      <w:proofErr w:type="spellEnd"/>
      <w:r>
        <w:t xml:space="preserve"> </w:t>
      </w:r>
      <w:proofErr w:type="spellStart"/>
      <w:r>
        <w:t>Samudera</w:t>
      </w:r>
      <w:proofErr w:type="spellEnd"/>
      <w:r>
        <w:t xml:space="preserve"> </w:t>
      </w:r>
      <w:proofErr w:type="spellStart"/>
      <w:r>
        <w:t>Pratama</w:t>
      </w:r>
      <w:proofErr w:type="spellEnd"/>
      <w:r>
        <w:t xml:space="preserve"> Expedition Services.</w:t>
      </w:r>
    </w:p>
    <w:p w14:paraId="108E903E" w14:textId="728ACAEB" w:rsidR="00723D0B" w:rsidRDefault="0019154C" w:rsidP="0019154C">
      <w:pPr>
        <w:pStyle w:val="ListParagraph"/>
        <w:numPr>
          <w:ilvl w:val="0"/>
          <w:numId w:val="16"/>
        </w:numPr>
        <w:pBdr>
          <w:top w:val="nil"/>
          <w:left w:val="nil"/>
          <w:bottom w:val="nil"/>
          <w:right w:val="nil"/>
          <w:between w:val="nil"/>
        </w:pBdr>
        <w:spacing w:line="240" w:lineRule="auto"/>
        <w:ind w:left="426"/>
        <w:jc w:val="both"/>
      </w:pPr>
      <w:r>
        <w:t xml:space="preserve">The coefficient of determination explains the relationship between Customer Decisions in Using PT. </w:t>
      </w:r>
      <w:proofErr w:type="spellStart"/>
      <w:r>
        <w:t>Delapan</w:t>
      </w:r>
      <w:proofErr w:type="spellEnd"/>
      <w:r>
        <w:t xml:space="preserve"> </w:t>
      </w:r>
      <w:proofErr w:type="spellStart"/>
      <w:r>
        <w:t>Samudera</w:t>
      </w:r>
      <w:proofErr w:type="spellEnd"/>
      <w:r>
        <w:t xml:space="preserve"> </w:t>
      </w:r>
      <w:proofErr w:type="spellStart"/>
      <w:r>
        <w:t>Pratama</w:t>
      </w:r>
      <w:proofErr w:type="spellEnd"/>
      <w:r>
        <w:t xml:space="preserve"> Expedition Services.</w:t>
      </w:r>
    </w:p>
    <w:p w14:paraId="581722B4" w14:textId="77777777" w:rsidR="00723D0B" w:rsidRPr="00723D0B" w:rsidRDefault="00723D0B" w:rsidP="00723D0B">
      <w:pPr>
        <w:pBdr>
          <w:top w:val="nil"/>
          <w:left w:val="nil"/>
          <w:bottom w:val="nil"/>
          <w:right w:val="nil"/>
          <w:between w:val="nil"/>
        </w:pBdr>
        <w:spacing w:line="240" w:lineRule="auto"/>
        <w:jc w:val="both"/>
      </w:pPr>
    </w:p>
    <w:p w14:paraId="3A4AF132" w14:textId="77777777" w:rsidR="00E9665F" w:rsidRDefault="00E9665F" w:rsidP="00421A51">
      <w:pPr>
        <w:keepNext/>
        <w:spacing w:line="240" w:lineRule="auto"/>
        <w:jc w:val="center"/>
        <w:rPr>
          <w:rFonts w:ascii="Arial" w:eastAsia="Arial" w:hAnsi="Arial" w:cs="Arial"/>
          <w:b/>
          <w:sz w:val="22"/>
          <w:szCs w:val="22"/>
        </w:rPr>
      </w:pPr>
    </w:p>
    <w:p w14:paraId="307001DE" w14:textId="230CBA11" w:rsidR="00421A51" w:rsidRDefault="007A501D" w:rsidP="00421A51">
      <w:pPr>
        <w:keepNext/>
        <w:spacing w:line="240" w:lineRule="auto"/>
        <w:jc w:val="center"/>
        <w:rPr>
          <w:rFonts w:ascii="Arial" w:eastAsia="Arial" w:hAnsi="Arial" w:cs="Arial"/>
          <w:b/>
          <w:sz w:val="22"/>
          <w:szCs w:val="22"/>
        </w:rPr>
      </w:pPr>
      <w:r>
        <w:rPr>
          <w:rFonts w:ascii="Arial" w:eastAsia="Arial" w:hAnsi="Arial" w:cs="Arial"/>
          <w:b/>
          <w:sz w:val="22"/>
          <w:szCs w:val="22"/>
        </w:rPr>
        <w:t>REFERENCES</w:t>
      </w:r>
    </w:p>
    <w:p w14:paraId="5091990A" w14:textId="77777777" w:rsidR="00723D0B" w:rsidRDefault="00723D0B" w:rsidP="00421A51">
      <w:pPr>
        <w:keepNext/>
        <w:spacing w:line="240" w:lineRule="auto"/>
        <w:ind w:left="426" w:hanging="426"/>
        <w:jc w:val="both"/>
        <w:rPr>
          <w:rFonts w:ascii="Arial" w:eastAsia="Arial" w:hAnsi="Arial" w:cs="Arial"/>
          <w:sz w:val="22"/>
          <w:szCs w:val="22"/>
        </w:rPr>
      </w:pPr>
    </w:p>
    <w:p w14:paraId="03ABE2CA" w14:textId="77777777" w:rsidR="0019154C" w:rsidRPr="006146B3" w:rsidRDefault="0019154C" w:rsidP="0019154C">
      <w:pPr>
        <w:pStyle w:val="NormalWeb"/>
        <w:spacing w:before="0" w:beforeAutospacing="0" w:after="120" w:afterAutospacing="0"/>
        <w:ind w:left="480" w:hanging="480"/>
        <w:jc w:val="both"/>
      </w:pPr>
      <w:proofErr w:type="spellStart"/>
      <w:r w:rsidRPr="006146B3">
        <w:t>Arianty</w:t>
      </w:r>
      <w:proofErr w:type="spellEnd"/>
      <w:r w:rsidRPr="006146B3">
        <w:t xml:space="preserve">, Nel, D. A. dan H. J. (2015). </w:t>
      </w:r>
      <w:r w:rsidRPr="006146B3">
        <w:rPr>
          <w:i/>
          <w:iCs/>
        </w:rPr>
        <w:t xml:space="preserve">Manajemen </w:t>
      </w:r>
      <w:proofErr w:type="spellStart"/>
      <w:r w:rsidRPr="006146B3">
        <w:rPr>
          <w:i/>
          <w:iCs/>
        </w:rPr>
        <w:t>Pemasaran</w:t>
      </w:r>
      <w:proofErr w:type="spellEnd"/>
      <w:r w:rsidRPr="006146B3">
        <w:t xml:space="preserve"> (</w:t>
      </w:r>
      <w:proofErr w:type="spellStart"/>
      <w:r w:rsidRPr="006146B3">
        <w:t>Pertama</w:t>
      </w:r>
      <w:proofErr w:type="spellEnd"/>
      <w:r w:rsidRPr="006146B3">
        <w:t xml:space="preserve">). Perdana </w:t>
      </w:r>
      <w:r>
        <w:tab/>
      </w:r>
      <w:r w:rsidRPr="006146B3">
        <w:t>Publishing.</w:t>
      </w:r>
    </w:p>
    <w:p w14:paraId="7427FFF9" w14:textId="77777777" w:rsidR="0019154C" w:rsidRPr="006146B3" w:rsidRDefault="0019154C" w:rsidP="0019154C">
      <w:pPr>
        <w:spacing w:after="120" w:line="240" w:lineRule="auto"/>
        <w:ind w:left="480" w:hanging="480"/>
        <w:jc w:val="both"/>
      </w:pPr>
      <w:r w:rsidRPr="006146B3">
        <w:t xml:space="preserve">Agus Wahyudi </w:t>
      </w:r>
      <w:proofErr w:type="spellStart"/>
      <w:r w:rsidRPr="006146B3">
        <w:t>Salasa</w:t>
      </w:r>
      <w:proofErr w:type="spellEnd"/>
      <w:r w:rsidRPr="006146B3">
        <w:t xml:space="preserve"> Gama1), Ni Wayan Rustiarini2), N. P. N. A., &amp; </w:t>
      </w:r>
      <w:proofErr w:type="spellStart"/>
      <w:r w:rsidRPr="006146B3">
        <w:t>Fakultas</w:t>
      </w:r>
      <w:proofErr w:type="spellEnd"/>
      <w:r w:rsidRPr="006146B3">
        <w:t xml:space="preserve"> </w:t>
      </w:r>
      <w:r>
        <w:tab/>
      </w:r>
      <w:r w:rsidRPr="006146B3">
        <w:t xml:space="preserve">Ekonomi, U. M. D. (2016). </w:t>
      </w:r>
      <w:proofErr w:type="gramStart"/>
      <w:r w:rsidRPr="006146B3">
        <w:rPr>
          <w:i/>
          <w:iCs/>
        </w:rPr>
        <w:t>( Studi</w:t>
      </w:r>
      <w:proofErr w:type="gramEnd"/>
      <w:r w:rsidRPr="006146B3">
        <w:rPr>
          <w:i/>
          <w:iCs/>
        </w:rPr>
        <w:t xml:space="preserve"> Pada Pasar Seni </w:t>
      </w:r>
      <w:proofErr w:type="spellStart"/>
      <w:r w:rsidRPr="006146B3">
        <w:rPr>
          <w:i/>
          <w:iCs/>
        </w:rPr>
        <w:t>Guwang</w:t>
      </w:r>
      <w:proofErr w:type="spellEnd"/>
      <w:r w:rsidRPr="006146B3">
        <w:rPr>
          <w:i/>
          <w:iCs/>
        </w:rPr>
        <w:t xml:space="preserve"> </w:t>
      </w:r>
      <w:proofErr w:type="spellStart"/>
      <w:r w:rsidRPr="006146B3">
        <w:rPr>
          <w:i/>
          <w:iCs/>
        </w:rPr>
        <w:t>Sukawati</w:t>
      </w:r>
      <w:proofErr w:type="spellEnd"/>
      <w:r w:rsidRPr="006146B3">
        <w:rPr>
          <w:i/>
          <w:iCs/>
        </w:rPr>
        <w:t xml:space="preserve"> )</w:t>
      </w:r>
      <w:r w:rsidRPr="006146B3">
        <w:t xml:space="preserve">. </w:t>
      </w:r>
      <w:r>
        <w:tab/>
      </w:r>
      <w:r w:rsidRPr="006146B3">
        <w:rPr>
          <w:i/>
          <w:iCs/>
        </w:rPr>
        <w:t>11</w:t>
      </w:r>
      <w:r w:rsidRPr="006146B3">
        <w:t>(1), 22–30.</w:t>
      </w:r>
    </w:p>
    <w:p w14:paraId="3D93F42F" w14:textId="77777777" w:rsidR="0019154C" w:rsidRPr="006146B3" w:rsidRDefault="0019154C" w:rsidP="0019154C">
      <w:pPr>
        <w:spacing w:after="120" w:line="240" w:lineRule="auto"/>
        <w:ind w:left="480" w:hanging="480"/>
        <w:jc w:val="both"/>
      </w:pPr>
      <w:r w:rsidRPr="006146B3">
        <w:t xml:space="preserve">Firmansyah, M. A. (2018). </w:t>
      </w:r>
      <w:proofErr w:type="spellStart"/>
      <w:r w:rsidRPr="006146B3">
        <w:rPr>
          <w:i/>
          <w:iCs/>
        </w:rPr>
        <w:t>Perilaku</w:t>
      </w:r>
      <w:proofErr w:type="spellEnd"/>
      <w:r w:rsidRPr="006146B3">
        <w:rPr>
          <w:i/>
          <w:iCs/>
        </w:rPr>
        <w:t xml:space="preserve"> </w:t>
      </w:r>
      <w:proofErr w:type="spellStart"/>
      <w:r w:rsidRPr="006146B3">
        <w:rPr>
          <w:i/>
          <w:iCs/>
        </w:rPr>
        <w:t>Konsumen</w:t>
      </w:r>
      <w:proofErr w:type="spellEnd"/>
      <w:r w:rsidRPr="006146B3">
        <w:rPr>
          <w:i/>
          <w:iCs/>
        </w:rPr>
        <w:t xml:space="preserve"> (</w:t>
      </w:r>
      <w:proofErr w:type="spellStart"/>
      <w:r w:rsidRPr="006146B3">
        <w:rPr>
          <w:i/>
          <w:iCs/>
        </w:rPr>
        <w:t>Sikap</w:t>
      </w:r>
      <w:proofErr w:type="spellEnd"/>
      <w:r w:rsidRPr="006146B3">
        <w:rPr>
          <w:i/>
          <w:iCs/>
        </w:rPr>
        <w:t xml:space="preserve"> dan </w:t>
      </w:r>
      <w:proofErr w:type="spellStart"/>
      <w:r w:rsidRPr="006146B3">
        <w:rPr>
          <w:i/>
          <w:iCs/>
        </w:rPr>
        <w:t>Pemasaran</w:t>
      </w:r>
      <w:proofErr w:type="spellEnd"/>
      <w:r w:rsidRPr="006146B3">
        <w:rPr>
          <w:i/>
          <w:iCs/>
        </w:rPr>
        <w:t>)</w:t>
      </w:r>
      <w:r w:rsidRPr="006146B3">
        <w:t xml:space="preserve"> (</w:t>
      </w:r>
      <w:proofErr w:type="spellStart"/>
      <w:r w:rsidRPr="006146B3">
        <w:t>Pertama</w:t>
      </w:r>
      <w:proofErr w:type="spellEnd"/>
      <w:r w:rsidRPr="006146B3">
        <w:t xml:space="preserve">). </w:t>
      </w:r>
      <w:r>
        <w:tab/>
      </w:r>
      <w:r w:rsidRPr="006146B3">
        <w:t xml:space="preserve">Grup </w:t>
      </w:r>
      <w:proofErr w:type="spellStart"/>
      <w:r w:rsidRPr="006146B3">
        <w:t>Penerbit</w:t>
      </w:r>
      <w:proofErr w:type="spellEnd"/>
      <w:r w:rsidRPr="006146B3">
        <w:t xml:space="preserve"> CV Budi Utama.</w:t>
      </w:r>
    </w:p>
    <w:p w14:paraId="700B8B4F" w14:textId="77777777" w:rsidR="0019154C" w:rsidRPr="006146B3" w:rsidRDefault="0019154C" w:rsidP="0019154C">
      <w:pPr>
        <w:pStyle w:val="NormalWeb"/>
        <w:spacing w:before="0" w:beforeAutospacing="0" w:after="120" w:afterAutospacing="0"/>
        <w:ind w:left="480" w:hanging="480"/>
        <w:jc w:val="both"/>
      </w:pPr>
      <w:proofErr w:type="spellStart"/>
      <w:r w:rsidRPr="006146B3">
        <w:t>Ghozali</w:t>
      </w:r>
      <w:proofErr w:type="spellEnd"/>
      <w:r w:rsidRPr="006146B3">
        <w:t xml:space="preserve">, I. (2013). </w:t>
      </w:r>
      <w:proofErr w:type="spellStart"/>
      <w:r w:rsidRPr="006146B3">
        <w:t>Aplikasi</w:t>
      </w:r>
      <w:proofErr w:type="spellEnd"/>
      <w:r w:rsidRPr="006146B3">
        <w:t xml:space="preserve"> </w:t>
      </w:r>
      <w:proofErr w:type="spellStart"/>
      <w:r w:rsidRPr="006146B3">
        <w:t>Analisis</w:t>
      </w:r>
      <w:proofErr w:type="spellEnd"/>
      <w:r w:rsidRPr="006146B3">
        <w:t xml:space="preserve"> Multivariate Dengan Program IBM dan </w:t>
      </w:r>
      <w:r>
        <w:tab/>
      </w:r>
      <w:r w:rsidRPr="006146B3">
        <w:t xml:space="preserve">SPSS 21. In </w:t>
      </w:r>
      <w:proofErr w:type="spellStart"/>
      <w:r w:rsidRPr="006146B3">
        <w:rPr>
          <w:i/>
          <w:iCs/>
        </w:rPr>
        <w:t>Aplikasi</w:t>
      </w:r>
      <w:proofErr w:type="spellEnd"/>
      <w:r w:rsidRPr="006146B3">
        <w:rPr>
          <w:i/>
          <w:iCs/>
        </w:rPr>
        <w:t xml:space="preserve"> </w:t>
      </w:r>
      <w:proofErr w:type="spellStart"/>
      <w:r w:rsidRPr="006146B3">
        <w:rPr>
          <w:i/>
          <w:iCs/>
        </w:rPr>
        <w:t>Analisis</w:t>
      </w:r>
      <w:proofErr w:type="spellEnd"/>
      <w:r w:rsidRPr="006146B3">
        <w:rPr>
          <w:i/>
          <w:iCs/>
        </w:rPr>
        <w:t xml:space="preserve"> Multivariate dengan </w:t>
      </w:r>
      <w:proofErr w:type="spellStart"/>
      <w:r w:rsidRPr="006146B3">
        <w:rPr>
          <w:i/>
          <w:iCs/>
        </w:rPr>
        <w:t>Pogram</w:t>
      </w:r>
      <w:proofErr w:type="spellEnd"/>
      <w:r w:rsidRPr="006146B3">
        <w:rPr>
          <w:i/>
          <w:iCs/>
        </w:rPr>
        <w:t xml:space="preserve"> </w:t>
      </w:r>
      <w:proofErr w:type="spellStart"/>
      <w:r w:rsidRPr="006146B3">
        <w:rPr>
          <w:i/>
          <w:iCs/>
        </w:rPr>
        <w:t>iIBM</w:t>
      </w:r>
      <w:proofErr w:type="spellEnd"/>
      <w:r w:rsidRPr="006146B3">
        <w:rPr>
          <w:i/>
          <w:iCs/>
        </w:rPr>
        <w:t xml:space="preserve"> SPSS 21</w:t>
      </w:r>
      <w:r w:rsidRPr="006146B3">
        <w:t xml:space="preserve">. </w:t>
      </w:r>
      <w:r>
        <w:tab/>
      </w:r>
      <w:r w:rsidRPr="006146B3">
        <w:t>https://doi.org/10.1126/science.1158668</w:t>
      </w:r>
    </w:p>
    <w:p w14:paraId="05EC468C" w14:textId="77777777" w:rsidR="0019154C" w:rsidRPr="006146B3" w:rsidRDefault="0019154C" w:rsidP="0019154C">
      <w:pPr>
        <w:pStyle w:val="NormalWeb"/>
        <w:spacing w:before="0" w:beforeAutospacing="0" w:after="120" w:afterAutospacing="0"/>
        <w:ind w:left="480" w:hanging="480"/>
        <w:jc w:val="both"/>
      </w:pPr>
      <w:r w:rsidRPr="006146B3">
        <w:t xml:space="preserve">Hasan, A. (2013). Marketing dan Kasus - Kasus </w:t>
      </w:r>
      <w:proofErr w:type="spellStart"/>
      <w:r w:rsidRPr="006146B3">
        <w:t>Pilihan</w:t>
      </w:r>
      <w:proofErr w:type="spellEnd"/>
      <w:r w:rsidRPr="006146B3">
        <w:t xml:space="preserve">. In </w:t>
      </w:r>
      <w:r w:rsidRPr="006146B3">
        <w:rPr>
          <w:i/>
          <w:iCs/>
        </w:rPr>
        <w:t xml:space="preserve">Yogyakarta. CAPS </w:t>
      </w:r>
      <w:r w:rsidRPr="006146B3">
        <w:rPr>
          <w:i/>
          <w:iCs/>
        </w:rPr>
        <w:tab/>
        <w:t xml:space="preserve">(Center </w:t>
      </w:r>
      <w:proofErr w:type="gramStart"/>
      <w:r w:rsidRPr="006146B3">
        <w:rPr>
          <w:i/>
          <w:iCs/>
        </w:rPr>
        <w:t>For</w:t>
      </w:r>
      <w:proofErr w:type="gramEnd"/>
      <w:r w:rsidRPr="006146B3">
        <w:rPr>
          <w:i/>
          <w:iCs/>
        </w:rPr>
        <w:t xml:space="preserve"> Academic Publishing Service)</w:t>
      </w:r>
      <w:r w:rsidRPr="006146B3">
        <w:t xml:space="preserve">. </w:t>
      </w:r>
      <w:hyperlink r:id="rId18" w:history="1">
        <w:r w:rsidRPr="006146B3">
          <w:rPr>
            <w:rStyle w:val="Hyperlink"/>
          </w:rPr>
          <w:t>https://doi.org/10.1007/978-1-</w:t>
        </w:r>
      </w:hyperlink>
      <w:r w:rsidRPr="006146B3">
        <w:tab/>
        <w:t>4471-4315-4</w:t>
      </w:r>
    </w:p>
    <w:p w14:paraId="545B0B40" w14:textId="77777777" w:rsidR="0019154C" w:rsidRPr="006146B3" w:rsidRDefault="0019154C" w:rsidP="0019154C">
      <w:pPr>
        <w:spacing w:after="120" w:line="240" w:lineRule="auto"/>
        <w:ind w:left="480" w:hanging="480"/>
        <w:jc w:val="both"/>
      </w:pPr>
      <w:proofErr w:type="spellStart"/>
      <w:r w:rsidRPr="006146B3">
        <w:t>Handyanto</w:t>
      </w:r>
      <w:proofErr w:type="spellEnd"/>
      <w:r w:rsidRPr="006146B3">
        <w:t xml:space="preserve"> </w:t>
      </w:r>
      <w:proofErr w:type="spellStart"/>
      <w:r w:rsidRPr="006146B3">
        <w:t>widjojo</w:t>
      </w:r>
      <w:proofErr w:type="spellEnd"/>
      <w:r w:rsidRPr="006146B3">
        <w:t xml:space="preserve">. (2018). </w:t>
      </w:r>
      <w:r w:rsidRPr="006146B3">
        <w:rPr>
          <w:i/>
          <w:iCs/>
        </w:rPr>
        <w:t xml:space="preserve">Sari-Sari </w:t>
      </w:r>
      <w:proofErr w:type="spellStart"/>
      <w:r w:rsidRPr="006146B3">
        <w:rPr>
          <w:i/>
          <w:iCs/>
        </w:rPr>
        <w:t>Pemasaran</w:t>
      </w:r>
      <w:proofErr w:type="spellEnd"/>
      <w:r w:rsidRPr="006146B3">
        <w:rPr>
          <w:i/>
          <w:iCs/>
        </w:rPr>
        <w:t xml:space="preserve"> dan </w:t>
      </w:r>
      <w:proofErr w:type="spellStart"/>
      <w:r w:rsidRPr="006146B3">
        <w:rPr>
          <w:i/>
          <w:iCs/>
        </w:rPr>
        <w:t>Aplikasinya</w:t>
      </w:r>
      <w:proofErr w:type="spellEnd"/>
      <w:r w:rsidRPr="006146B3">
        <w:rPr>
          <w:i/>
          <w:iCs/>
        </w:rPr>
        <w:t xml:space="preserve"> di Dunia </w:t>
      </w:r>
      <w:proofErr w:type="spellStart"/>
      <w:r w:rsidRPr="006146B3">
        <w:rPr>
          <w:i/>
          <w:iCs/>
        </w:rPr>
        <w:t>Bisnis</w:t>
      </w:r>
      <w:proofErr w:type="spellEnd"/>
      <w:r w:rsidRPr="006146B3">
        <w:t xml:space="preserve"> </w:t>
      </w:r>
      <w:r>
        <w:tab/>
      </w:r>
      <w:r w:rsidRPr="006146B3">
        <w:t>(</w:t>
      </w:r>
      <w:proofErr w:type="spellStart"/>
      <w:r w:rsidRPr="006146B3">
        <w:t>Kedua</w:t>
      </w:r>
      <w:proofErr w:type="spellEnd"/>
      <w:r w:rsidRPr="006146B3">
        <w:t xml:space="preserve">). </w:t>
      </w:r>
      <w:proofErr w:type="spellStart"/>
      <w:r w:rsidRPr="006146B3">
        <w:t>Prasetiya</w:t>
      </w:r>
      <w:proofErr w:type="spellEnd"/>
      <w:r w:rsidRPr="006146B3">
        <w:t xml:space="preserve"> Mulya Publishing.</w:t>
      </w:r>
    </w:p>
    <w:p w14:paraId="43CB7E67" w14:textId="77777777" w:rsidR="0019154C" w:rsidRPr="006146B3" w:rsidRDefault="0019154C" w:rsidP="0019154C">
      <w:pPr>
        <w:pStyle w:val="NormalWeb"/>
        <w:spacing w:before="0" w:beforeAutospacing="0" w:after="120" w:afterAutospacing="0"/>
        <w:ind w:left="480" w:hanging="480"/>
        <w:jc w:val="both"/>
      </w:pPr>
      <w:r w:rsidRPr="006146B3">
        <w:t xml:space="preserve">Kotler, P., &amp; Keller, K. L. (2009). Manajemen </w:t>
      </w:r>
      <w:proofErr w:type="spellStart"/>
      <w:r w:rsidRPr="006146B3">
        <w:t>pemasaran</w:t>
      </w:r>
      <w:proofErr w:type="spellEnd"/>
      <w:r w:rsidRPr="006146B3">
        <w:t xml:space="preserve"> Jilid 1. In </w:t>
      </w:r>
      <w:r w:rsidRPr="006146B3">
        <w:rPr>
          <w:i/>
          <w:iCs/>
        </w:rPr>
        <w:t>Jakarta</w:t>
      </w:r>
      <w:r w:rsidRPr="006146B3">
        <w:t>.</w:t>
      </w:r>
    </w:p>
    <w:p w14:paraId="70BCFB53" w14:textId="77777777" w:rsidR="0019154C" w:rsidRPr="006146B3" w:rsidRDefault="0019154C" w:rsidP="0019154C">
      <w:pPr>
        <w:spacing w:after="120" w:line="240" w:lineRule="auto"/>
        <w:ind w:left="480" w:hanging="480"/>
        <w:jc w:val="both"/>
      </w:pPr>
      <w:r w:rsidRPr="006146B3">
        <w:t xml:space="preserve">Mantik, A., </w:t>
      </w:r>
      <w:proofErr w:type="spellStart"/>
      <w:r w:rsidRPr="006146B3">
        <w:t>Mananeke</w:t>
      </w:r>
      <w:proofErr w:type="spellEnd"/>
      <w:r w:rsidRPr="006146B3">
        <w:t xml:space="preserve">, L., &amp; Tawas, H. (2015). </w:t>
      </w:r>
      <w:proofErr w:type="spellStart"/>
      <w:r w:rsidRPr="006146B3">
        <w:t>Motivasi</w:t>
      </w:r>
      <w:proofErr w:type="spellEnd"/>
      <w:r w:rsidRPr="006146B3">
        <w:t xml:space="preserve"> Dan </w:t>
      </w:r>
      <w:proofErr w:type="spellStart"/>
      <w:r w:rsidRPr="006146B3">
        <w:t>Persepsi</w:t>
      </w:r>
      <w:proofErr w:type="spellEnd"/>
      <w:r w:rsidRPr="006146B3">
        <w:t xml:space="preserve"> </w:t>
      </w:r>
      <w:proofErr w:type="spellStart"/>
      <w:r w:rsidRPr="006146B3">
        <w:t>Konsumen</w:t>
      </w:r>
      <w:proofErr w:type="spellEnd"/>
      <w:r w:rsidRPr="006146B3">
        <w:t xml:space="preserve"> </w:t>
      </w:r>
      <w:r>
        <w:tab/>
      </w:r>
      <w:proofErr w:type="spellStart"/>
      <w:r w:rsidRPr="006146B3">
        <w:t>Pengaruhnya</w:t>
      </w:r>
      <w:proofErr w:type="spellEnd"/>
      <w:r w:rsidRPr="006146B3">
        <w:t xml:space="preserve"> </w:t>
      </w:r>
      <w:proofErr w:type="spellStart"/>
      <w:r w:rsidRPr="006146B3">
        <w:t>Terhadap</w:t>
      </w:r>
      <w:proofErr w:type="spellEnd"/>
      <w:r w:rsidRPr="006146B3">
        <w:t xml:space="preserve"> Keputusan </w:t>
      </w:r>
      <w:proofErr w:type="spellStart"/>
      <w:r w:rsidRPr="006146B3">
        <w:t>Pembelian</w:t>
      </w:r>
      <w:proofErr w:type="spellEnd"/>
      <w:r w:rsidRPr="006146B3">
        <w:t xml:space="preserve"> Di </w:t>
      </w:r>
      <w:proofErr w:type="spellStart"/>
      <w:r w:rsidRPr="006146B3">
        <w:t>Kfc</w:t>
      </w:r>
      <w:proofErr w:type="spellEnd"/>
      <w:r w:rsidRPr="006146B3">
        <w:t xml:space="preserve"> Megamall Manado. </w:t>
      </w:r>
      <w:r>
        <w:tab/>
      </w:r>
      <w:r w:rsidRPr="006146B3">
        <w:rPr>
          <w:i/>
          <w:iCs/>
        </w:rPr>
        <w:t xml:space="preserve">Jurnal Riset Ekonomi, Manajemen, </w:t>
      </w:r>
      <w:proofErr w:type="spellStart"/>
      <w:r w:rsidRPr="006146B3">
        <w:rPr>
          <w:i/>
          <w:iCs/>
        </w:rPr>
        <w:t>Bisnis</w:t>
      </w:r>
      <w:proofErr w:type="spellEnd"/>
      <w:r w:rsidRPr="006146B3">
        <w:rPr>
          <w:i/>
          <w:iCs/>
        </w:rPr>
        <w:t xml:space="preserve"> Dan </w:t>
      </w:r>
      <w:proofErr w:type="spellStart"/>
      <w:r w:rsidRPr="006146B3">
        <w:rPr>
          <w:i/>
          <w:iCs/>
        </w:rPr>
        <w:t>Akuntansi</w:t>
      </w:r>
      <w:proofErr w:type="spellEnd"/>
      <w:r w:rsidRPr="006146B3">
        <w:t xml:space="preserve">, </w:t>
      </w:r>
      <w:r w:rsidRPr="006146B3">
        <w:rPr>
          <w:i/>
          <w:iCs/>
        </w:rPr>
        <w:t>3</w:t>
      </w:r>
      <w:r w:rsidRPr="006146B3">
        <w:t>(1), 378–387.</w:t>
      </w:r>
    </w:p>
    <w:p w14:paraId="1D028B0D" w14:textId="77777777" w:rsidR="0019154C" w:rsidRPr="006146B3" w:rsidRDefault="0019154C" w:rsidP="0019154C">
      <w:pPr>
        <w:spacing w:after="120" w:line="240" w:lineRule="auto"/>
        <w:ind w:left="480" w:hanging="480"/>
        <w:jc w:val="both"/>
      </w:pPr>
      <w:proofErr w:type="spellStart"/>
      <w:r w:rsidRPr="006146B3">
        <w:t>Mauliansyah</w:t>
      </w:r>
      <w:proofErr w:type="spellEnd"/>
      <w:r w:rsidRPr="006146B3">
        <w:t xml:space="preserve">, R. (2015). </w:t>
      </w:r>
      <w:proofErr w:type="spellStart"/>
      <w:r w:rsidRPr="006146B3">
        <w:rPr>
          <w:i/>
          <w:iCs/>
        </w:rPr>
        <w:t>Analisis</w:t>
      </w:r>
      <w:proofErr w:type="spellEnd"/>
      <w:r w:rsidRPr="006146B3">
        <w:rPr>
          <w:i/>
          <w:iCs/>
        </w:rPr>
        <w:t xml:space="preserve"> </w:t>
      </w:r>
      <w:proofErr w:type="spellStart"/>
      <w:r w:rsidRPr="006146B3">
        <w:rPr>
          <w:i/>
          <w:iCs/>
        </w:rPr>
        <w:t>Pengaruh</w:t>
      </w:r>
      <w:proofErr w:type="spellEnd"/>
      <w:r w:rsidRPr="006146B3">
        <w:rPr>
          <w:i/>
          <w:iCs/>
        </w:rPr>
        <w:t xml:space="preserve"> </w:t>
      </w:r>
      <w:proofErr w:type="spellStart"/>
      <w:proofErr w:type="gramStart"/>
      <w:r w:rsidRPr="006146B3">
        <w:rPr>
          <w:i/>
          <w:iCs/>
        </w:rPr>
        <w:t>Motivasi</w:t>
      </w:r>
      <w:proofErr w:type="spellEnd"/>
      <w:r w:rsidRPr="006146B3">
        <w:rPr>
          <w:i/>
          <w:iCs/>
        </w:rPr>
        <w:t xml:space="preserve"> ,</w:t>
      </w:r>
      <w:proofErr w:type="gramEnd"/>
      <w:r w:rsidRPr="006146B3">
        <w:rPr>
          <w:i/>
          <w:iCs/>
        </w:rPr>
        <w:t xml:space="preserve"> </w:t>
      </w:r>
      <w:proofErr w:type="spellStart"/>
      <w:r w:rsidRPr="006146B3">
        <w:rPr>
          <w:i/>
          <w:iCs/>
        </w:rPr>
        <w:t>Persepsi</w:t>
      </w:r>
      <w:proofErr w:type="spellEnd"/>
      <w:r w:rsidRPr="006146B3">
        <w:rPr>
          <w:i/>
          <w:iCs/>
        </w:rPr>
        <w:t xml:space="preserve"> </w:t>
      </w:r>
      <w:proofErr w:type="spellStart"/>
      <w:r w:rsidRPr="006146B3">
        <w:rPr>
          <w:i/>
          <w:iCs/>
        </w:rPr>
        <w:t>Kualitas</w:t>
      </w:r>
      <w:proofErr w:type="spellEnd"/>
      <w:r w:rsidRPr="006146B3">
        <w:rPr>
          <w:i/>
          <w:iCs/>
        </w:rPr>
        <w:t xml:space="preserve"> dan </w:t>
      </w:r>
      <w:r>
        <w:rPr>
          <w:i/>
          <w:iCs/>
        </w:rPr>
        <w:tab/>
      </w:r>
      <w:proofErr w:type="spellStart"/>
      <w:r w:rsidRPr="006146B3">
        <w:rPr>
          <w:i/>
          <w:iCs/>
        </w:rPr>
        <w:t>Sikap</w:t>
      </w:r>
      <w:proofErr w:type="spellEnd"/>
      <w:r w:rsidRPr="006146B3">
        <w:rPr>
          <w:i/>
          <w:iCs/>
        </w:rPr>
        <w:t xml:space="preserve"> </w:t>
      </w:r>
      <w:proofErr w:type="spellStart"/>
      <w:r w:rsidRPr="006146B3">
        <w:rPr>
          <w:i/>
          <w:iCs/>
        </w:rPr>
        <w:t>Konsumen</w:t>
      </w:r>
      <w:proofErr w:type="spellEnd"/>
      <w:r w:rsidRPr="006146B3">
        <w:rPr>
          <w:i/>
          <w:iCs/>
        </w:rPr>
        <w:t xml:space="preserve"> </w:t>
      </w:r>
      <w:proofErr w:type="spellStart"/>
      <w:r w:rsidRPr="006146B3">
        <w:rPr>
          <w:i/>
          <w:iCs/>
        </w:rPr>
        <w:t>terhadap</w:t>
      </w:r>
      <w:proofErr w:type="spellEnd"/>
      <w:r w:rsidRPr="006146B3">
        <w:rPr>
          <w:i/>
          <w:iCs/>
        </w:rPr>
        <w:t xml:space="preserve"> Keputusan </w:t>
      </w:r>
      <w:proofErr w:type="spellStart"/>
      <w:r w:rsidRPr="006146B3">
        <w:rPr>
          <w:i/>
          <w:iCs/>
        </w:rPr>
        <w:t>Pembelian</w:t>
      </w:r>
      <w:proofErr w:type="spellEnd"/>
      <w:r w:rsidRPr="006146B3">
        <w:rPr>
          <w:i/>
          <w:iCs/>
        </w:rPr>
        <w:t xml:space="preserve"> Sepeda Motor Honda di </w:t>
      </w:r>
      <w:r>
        <w:rPr>
          <w:i/>
          <w:iCs/>
        </w:rPr>
        <w:tab/>
      </w:r>
      <w:r w:rsidRPr="006146B3">
        <w:rPr>
          <w:i/>
          <w:iCs/>
        </w:rPr>
        <w:t>Kota Langsa</w:t>
      </w:r>
      <w:r w:rsidRPr="006146B3">
        <w:t xml:space="preserve">. </w:t>
      </w:r>
      <w:r w:rsidRPr="006146B3">
        <w:rPr>
          <w:i/>
          <w:iCs/>
        </w:rPr>
        <w:t>4</w:t>
      </w:r>
      <w:r w:rsidRPr="006146B3">
        <w:t>(1), 317–328.</w:t>
      </w:r>
    </w:p>
    <w:p w14:paraId="059D3AC8" w14:textId="77777777" w:rsidR="0019154C" w:rsidRPr="006146B3" w:rsidRDefault="0019154C" w:rsidP="0019154C">
      <w:pPr>
        <w:spacing w:after="120" w:line="240" w:lineRule="auto"/>
        <w:ind w:left="480" w:hanging="480"/>
        <w:jc w:val="both"/>
      </w:pPr>
      <w:proofErr w:type="spellStart"/>
      <w:r w:rsidRPr="006146B3">
        <w:t>Nitisusastro</w:t>
      </w:r>
      <w:proofErr w:type="spellEnd"/>
      <w:r w:rsidRPr="006146B3">
        <w:t xml:space="preserve">, D. H. M. (2013). </w:t>
      </w:r>
      <w:proofErr w:type="spellStart"/>
      <w:r w:rsidRPr="006146B3">
        <w:rPr>
          <w:i/>
          <w:iCs/>
        </w:rPr>
        <w:t>Perilaku</w:t>
      </w:r>
      <w:proofErr w:type="spellEnd"/>
      <w:r w:rsidRPr="006146B3">
        <w:rPr>
          <w:i/>
          <w:iCs/>
        </w:rPr>
        <w:t xml:space="preserve"> </w:t>
      </w:r>
      <w:proofErr w:type="spellStart"/>
      <w:r w:rsidRPr="006146B3">
        <w:rPr>
          <w:i/>
          <w:iCs/>
        </w:rPr>
        <w:t>Konsumen</w:t>
      </w:r>
      <w:proofErr w:type="spellEnd"/>
      <w:r w:rsidRPr="006146B3">
        <w:rPr>
          <w:i/>
          <w:iCs/>
        </w:rPr>
        <w:t xml:space="preserve"> Dalam </w:t>
      </w:r>
      <w:proofErr w:type="spellStart"/>
      <w:r w:rsidRPr="006146B3">
        <w:rPr>
          <w:i/>
          <w:iCs/>
        </w:rPr>
        <w:t>Perspektif</w:t>
      </w:r>
      <w:proofErr w:type="spellEnd"/>
      <w:r w:rsidRPr="006146B3">
        <w:rPr>
          <w:i/>
          <w:iCs/>
        </w:rPr>
        <w:t xml:space="preserve"> </w:t>
      </w:r>
      <w:r>
        <w:rPr>
          <w:i/>
          <w:iCs/>
        </w:rPr>
        <w:tab/>
      </w:r>
      <w:r w:rsidRPr="006146B3">
        <w:rPr>
          <w:i/>
          <w:iCs/>
        </w:rPr>
        <w:t>Kewirausahaan</w:t>
      </w:r>
      <w:r w:rsidRPr="006146B3">
        <w:t xml:space="preserve"> (</w:t>
      </w:r>
      <w:proofErr w:type="spellStart"/>
      <w:r w:rsidRPr="006146B3">
        <w:t>Kedua</w:t>
      </w:r>
      <w:proofErr w:type="spellEnd"/>
      <w:r w:rsidRPr="006146B3">
        <w:t xml:space="preserve">). CV. </w:t>
      </w:r>
      <w:proofErr w:type="spellStart"/>
      <w:r w:rsidRPr="006146B3">
        <w:t>Alfabeta</w:t>
      </w:r>
      <w:proofErr w:type="spellEnd"/>
      <w:r w:rsidRPr="006146B3">
        <w:t>.</w:t>
      </w:r>
    </w:p>
    <w:p w14:paraId="7BE4C1F3" w14:textId="77777777" w:rsidR="0019154C" w:rsidRPr="006146B3" w:rsidRDefault="0019154C" w:rsidP="0019154C">
      <w:pPr>
        <w:spacing w:after="120" w:line="240" w:lineRule="auto"/>
        <w:ind w:left="480" w:hanging="480"/>
        <w:jc w:val="both"/>
      </w:pPr>
      <w:proofErr w:type="spellStart"/>
      <w:r w:rsidRPr="006146B3">
        <w:t>Pratama</w:t>
      </w:r>
      <w:proofErr w:type="spellEnd"/>
      <w:r w:rsidRPr="006146B3">
        <w:t xml:space="preserve">, A. F., </w:t>
      </w:r>
      <w:proofErr w:type="spellStart"/>
      <w:r w:rsidRPr="006146B3">
        <w:t>Niaga</w:t>
      </w:r>
      <w:proofErr w:type="spellEnd"/>
      <w:r w:rsidRPr="006146B3">
        <w:t xml:space="preserve">, A., &amp; Malang, P. N. (2018). </w:t>
      </w:r>
      <w:r w:rsidRPr="006146B3">
        <w:rPr>
          <w:i/>
          <w:iCs/>
        </w:rPr>
        <w:t xml:space="preserve">KEPUTUSAN PEMBELIAN </w:t>
      </w:r>
      <w:proofErr w:type="gramStart"/>
      <w:r w:rsidRPr="006146B3">
        <w:rPr>
          <w:i/>
          <w:iCs/>
        </w:rPr>
        <w:t xml:space="preserve">( </w:t>
      </w:r>
      <w:r>
        <w:rPr>
          <w:i/>
          <w:iCs/>
        </w:rPr>
        <w:tab/>
      </w:r>
      <w:proofErr w:type="gramEnd"/>
      <w:r w:rsidRPr="006146B3">
        <w:rPr>
          <w:i/>
          <w:iCs/>
        </w:rPr>
        <w:t xml:space="preserve">Studi Pada </w:t>
      </w:r>
      <w:proofErr w:type="spellStart"/>
      <w:r w:rsidRPr="006146B3">
        <w:rPr>
          <w:i/>
          <w:iCs/>
        </w:rPr>
        <w:t>Pembelian</w:t>
      </w:r>
      <w:proofErr w:type="spellEnd"/>
      <w:r w:rsidRPr="006146B3">
        <w:rPr>
          <w:i/>
          <w:iCs/>
        </w:rPr>
        <w:t xml:space="preserve"> Honda Brio Di Dealer Honda </w:t>
      </w:r>
      <w:proofErr w:type="spellStart"/>
      <w:r w:rsidRPr="006146B3">
        <w:rPr>
          <w:i/>
          <w:iCs/>
        </w:rPr>
        <w:t>Sukun</w:t>
      </w:r>
      <w:proofErr w:type="spellEnd"/>
      <w:r w:rsidRPr="006146B3">
        <w:rPr>
          <w:i/>
          <w:iCs/>
        </w:rPr>
        <w:t xml:space="preserve"> Malang )</w:t>
      </w:r>
      <w:r w:rsidRPr="006146B3">
        <w:t>.</w:t>
      </w:r>
    </w:p>
    <w:p w14:paraId="11F1896E" w14:textId="77777777" w:rsidR="0019154C" w:rsidRPr="006146B3" w:rsidRDefault="0019154C" w:rsidP="0019154C">
      <w:pPr>
        <w:spacing w:after="120" w:line="240" w:lineRule="auto"/>
        <w:ind w:left="480" w:hanging="480"/>
        <w:jc w:val="both"/>
      </w:pPr>
      <w:proofErr w:type="spellStart"/>
      <w:r w:rsidRPr="006146B3">
        <w:t>Priansa</w:t>
      </w:r>
      <w:proofErr w:type="spellEnd"/>
      <w:r w:rsidRPr="006146B3">
        <w:t xml:space="preserve">, D. J. (2017). </w:t>
      </w:r>
      <w:proofErr w:type="spellStart"/>
      <w:r w:rsidRPr="006146B3">
        <w:rPr>
          <w:i/>
          <w:iCs/>
        </w:rPr>
        <w:t>Komunikasi</w:t>
      </w:r>
      <w:proofErr w:type="spellEnd"/>
      <w:r w:rsidRPr="006146B3">
        <w:rPr>
          <w:i/>
          <w:iCs/>
        </w:rPr>
        <w:t xml:space="preserve"> </w:t>
      </w:r>
      <w:proofErr w:type="spellStart"/>
      <w:r w:rsidRPr="006146B3">
        <w:rPr>
          <w:i/>
          <w:iCs/>
        </w:rPr>
        <w:t>Pemasaran</w:t>
      </w:r>
      <w:proofErr w:type="spellEnd"/>
      <w:r w:rsidRPr="006146B3">
        <w:rPr>
          <w:i/>
          <w:iCs/>
        </w:rPr>
        <w:t xml:space="preserve"> </w:t>
      </w:r>
      <w:proofErr w:type="spellStart"/>
      <w:r w:rsidRPr="006146B3">
        <w:rPr>
          <w:i/>
          <w:iCs/>
        </w:rPr>
        <w:t>Terpadu</w:t>
      </w:r>
      <w:proofErr w:type="spellEnd"/>
      <w:r w:rsidRPr="006146B3">
        <w:t xml:space="preserve"> (</w:t>
      </w:r>
      <w:proofErr w:type="spellStart"/>
      <w:r w:rsidRPr="006146B3">
        <w:t>Pertama</w:t>
      </w:r>
      <w:proofErr w:type="spellEnd"/>
      <w:r w:rsidRPr="006146B3">
        <w:t xml:space="preserve">). CV Pustaka </w:t>
      </w:r>
      <w:r>
        <w:tab/>
      </w:r>
      <w:r w:rsidRPr="006146B3">
        <w:t>Setia.</w:t>
      </w:r>
    </w:p>
    <w:p w14:paraId="7A320811" w14:textId="77777777" w:rsidR="0019154C" w:rsidRPr="006146B3" w:rsidRDefault="0019154C" w:rsidP="0019154C">
      <w:pPr>
        <w:spacing w:after="120" w:line="240" w:lineRule="auto"/>
        <w:ind w:left="480" w:hanging="480"/>
        <w:jc w:val="both"/>
      </w:pPr>
      <w:proofErr w:type="spellStart"/>
      <w:r w:rsidRPr="006146B3">
        <w:t>Priansa</w:t>
      </w:r>
      <w:proofErr w:type="spellEnd"/>
      <w:r w:rsidRPr="006146B3">
        <w:t xml:space="preserve">, D. J. (2017). </w:t>
      </w:r>
      <w:proofErr w:type="spellStart"/>
      <w:r w:rsidRPr="006146B3">
        <w:rPr>
          <w:i/>
          <w:iCs/>
        </w:rPr>
        <w:t>Perilaku</w:t>
      </w:r>
      <w:proofErr w:type="spellEnd"/>
      <w:r w:rsidRPr="006146B3">
        <w:rPr>
          <w:i/>
          <w:iCs/>
        </w:rPr>
        <w:t xml:space="preserve"> </w:t>
      </w:r>
      <w:proofErr w:type="spellStart"/>
      <w:r w:rsidRPr="006146B3">
        <w:rPr>
          <w:i/>
          <w:iCs/>
        </w:rPr>
        <w:t>Konsumen</w:t>
      </w:r>
      <w:proofErr w:type="spellEnd"/>
      <w:r w:rsidRPr="006146B3">
        <w:rPr>
          <w:i/>
          <w:iCs/>
        </w:rPr>
        <w:t xml:space="preserve"> Dalam </w:t>
      </w:r>
      <w:proofErr w:type="spellStart"/>
      <w:r w:rsidRPr="006146B3">
        <w:rPr>
          <w:i/>
          <w:iCs/>
        </w:rPr>
        <w:t>Persaingan</w:t>
      </w:r>
      <w:proofErr w:type="spellEnd"/>
      <w:r w:rsidRPr="006146B3">
        <w:rPr>
          <w:i/>
          <w:iCs/>
        </w:rPr>
        <w:t xml:space="preserve"> </w:t>
      </w:r>
      <w:proofErr w:type="spellStart"/>
      <w:r w:rsidRPr="006146B3">
        <w:rPr>
          <w:i/>
          <w:iCs/>
        </w:rPr>
        <w:t>Bisnis</w:t>
      </w:r>
      <w:proofErr w:type="spellEnd"/>
      <w:r w:rsidRPr="006146B3">
        <w:rPr>
          <w:i/>
          <w:iCs/>
        </w:rPr>
        <w:t xml:space="preserve"> </w:t>
      </w:r>
      <w:proofErr w:type="spellStart"/>
      <w:r w:rsidRPr="006146B3">
        <w:rPr>
          <w:i/>
          <w:iCs/>
        </w:rPr>
        <w:t>Kontemporer</w:t>
      </w:r>
      <w:proofErr w:type="spellEnd"/>
      <w:r w:rsidRPr="006146B3">
        <w:t xml:space="preserve"> </w:t>
      </w:r>
      <w:r>
        <w:tab/>
      </w:r>
      <w:r w:rsidRPr="006146B3">
        <w:t>(</w:t>
      </w:r>
      <w:proofErr w:type="spellStart"/>
      <w:r w:rsidRPr="006146B3">
        <w:t>Kesatu</w:t>
      </w:r>
      <w:proofErr w:type="spellEnd"/>
      <w:r w:rsidRPr="006146B3">
        <w:t xml:space="preserve">). CV. </w:t>
      </w:r>
      <w:proofErr w:type="spellStart"/>
      <w:r w:rsidRPr="006146B3">
        <w:t>Alfabeta</w:t>
      </w:r>
      <w:proofErr w:type="spellEnd"/>
      <w:r w:rsidRPr="006146B3">
        <w:t>.</w:t>
      </w:r>
    </w:p>
    <w:p w14:paraId="6C6C5C79" w14:textId="77777777" w:rsidR="0019154C" w:rsidRPr="006146B3" w:rsidRDefault="0019154C" w:rsidP="0019154C">
      <w:pPr>
        <w:spacing w:after="120" w:line="240" w:lineRule="auto"/>
        <w:ind w:left="480" w:hanging="480"/>
        <w:jc w:val="both"/>
      </w:pPr>
      <w:r w:rsidRPr="006146B3">
        <w:lastRenderedPageBreak/>
        <w:t xml:space="preserve">Robbins, S. P., &amp; Judge, T. A. (2015). </w:t>
      </w:r>
      <w:proofErr w:type="spellStart"/>
      <w:r w:rsidRPr="006146B3">
        <w:rPr>
          <w:i/>
          <w:iCs/>
        </w:rPr>
        <w:t>Perilaku</w:t>
      </w:r>
      <w:proofErr w:type="spellEnd"/>
      <w:r w:rsidRPr="006146B3">
        <w:rPr>
          <w:i/>
          <w:iCs/>
        </w:rPr>
        <w:t xml:space="preserve"> </w:t>
      </w:r>
      <w:proofErr w:type="spellStart"/>
      <w:r w:rsidRPr="006146B3">
        <w:rPr>
          <w:i/>
          <w:iCs/>
        </w:rPr>
        <w:t>Organisasi</w:t>
      </w:r>
      <w:proofErr w:type="spellEnd"/>
      <w:r w:rsidRPr="006146B3">
        <w:t xml:space="preserve">. </w:t>
      </w:r>
      <w:proofErr w:type="spellStart"/>
      <w:r w:rsidRPr="006146B3">
        <w:t>Salemba</w:t>
      </w:r>
      <w:proofErr w:type="spellEnd"/>
      <w:r w:rsidRPr="006146B3">
        <w:t xml:space="preserve"> </w:t>
      </w:r>
      <w:proofErr w:type="spellStart"/>
      <w:r w:rsidRPr="006146B3">
        <w:t>Empat</w:t>
      </w:r>
      <w:proofErr w:type="spellEnd"/>
      <w:r w:rsidRPr="006146B3">
        <w:t>.</w:t>
      </w:r>
    </w:p>
    <w:p w14:paraId="1424882B" w14:textId="77777777" w:rsidR="0019154C" w:rsidRPr="006146B3" w:rsidRDefault="0019154C" w:rsidP="0019154C">
      <w:pPr>
        <w:pStyle w:val="NormalWeb"/>
        <w:spacing w:before="0" w:beforeAutospacing="0" w:after="120" w:afterAutospacing="0"/>
        <w:ind w:left="480" w:hanging="480"/>
        <w:jc w:val="both"/>
      </w:pPr>
      <w:proofErr w:type="spellStart"/>
      <w:r w:rsidRPr="006146B3">
        <w:t>Sangadji</w:t>
      </w:r>
      <w:proofErr w:type="spellEnd"/>
      <w:r w:rsidRPr="006146B3">
        <w:t xml:space="preserve">, E. M. dan S. (2013). </w:t>
      </w:r>
      <w:proofErr w:type="spellStart"/>
      <w:r w:rsidRPr="006146B3">
        <w:t>Perilaku</w:t>
      </w:r>
      <w:proofErr w:type="spellEnd"/>
      <w:r w:rsidRPr="006146B3">
        <w:t xml:space="preserve"> </w:t>
      </w:r>
      <w:proofErr w:type="spellStart"/>
      <w:proofErr w:type="gramStart"/>
      <w:r w:rsidRPr="006146B3">
        <w:t>Konsumen</w:t>
      </w:r>
      <w:proofErr w:type="spellEnd"/>
      <w:r w:rsidRPr="006146B3">
        <w:t> :</w:t>
      </w:r>
      <w:proofErr w:type="gramEnd"/>
      <w:r w:rsidRPr="006146B3">
        <w:t xml:space="preserve"> </w:t>
      </w:r>
      <w:proofErr w:type="spellStart"/>
      <w:r w:rsidRPr="006146B3">
        <w:t>Pendekatan</w:t>
      </w:r>
      <w:proofErr w:type="spellEnd"/>
      <w:r w:rsidRPr="006146B3">
        <w:t xml:space="preserve"> </w:t>
      </w:r>
      <w:proofErr w:type="spellStart"/>
      <w:r w:rsidRPr="006146B3">
        <w:t>Praktis</w:t>
      </w:r>
      <w:proofErr w:type="spellEnd"/>
      <w:r w:rsidRPr="006146B3">
        <w:t xml:space="preserve"> </w:t>
      </w:r>
      <w:proofErr w:type="spellStart"/>
      <w:r w:rsidRPr="006146B3">
        <w:t>Disertai</w:t>
      </w:r>
      <w:proofErr w:type="spellEnd"/>
      <w:r w:rsidRPr="006146B3">
        <w:t xml:space="preserve"> </w:t>
      </w:r>
      <w:r>
        <w:tab/>
      </w:r>
      <w:proofErr w:type="spellStart"/>
      <w:r w:rsidRPr="006146B3">
        <w:t>Himpunan</w:t>
      </w:r>
      <w:proofErr w:type="spellEnd"/>
      <w:r w:rsidRPr="006146B3">
        <w:t xml:space="preserve"> Jurnal Penelitian. </w:t>
      </w:r>
      <w:proofErr w:type="spellStart"/>
      <w:r w:rsidRPr="006146B3">
        <w:rPr>
          <w:i/>
          <w:iCs/>
        </w:rPr>
        <w:t>Penerbit</w:t>
      </w:r>
      <w:proofErr w:type="spellEnd"/>
      <w:r w:rsidRPr="006146B3">
        <w:rPr>
          <w:i/>
          <w:iCs/>
        </w:rPr>
        <w:t xml:space="preserve"> </w:t>
      </w:r>
      <w:proofErr w:type="spellStart"/>
      <w:r w:rsidRPr="006146B3">
        <w:rPr>
          <w:i/>
          <w:iCs/>
        </w:rPr>
        <w:t>Salemba</w:t>
      </w:r>
      <w:proofErr w:type="spellEnd"/>
      <w:r w:rsidRPr="006146B3">
        <w:t>.</w:t>
      </w:r>
    </w:p>
    <w:p w14:paraId="588896FC" w14:textId="77777777" w:rsidR="0019154C" w:rsidRPr="006146B3" w:rsidRDefault="0019154C" w:rsidP="0019154C">
      <w:pPr>
        <w:spacing w:after="120" w:line="240" w:lineRule="auto"/>
        <w:ind w:left="480" w:hanging="480"/>
        <w:jc w:val="both"/>
      </w:pPr>
      <w:r w:rsidRPr="006146B3">
        <w:t xml:space="preserve">Setiadi, D. N. J. (2010). </w:t>
      </w:r>
      <w:proofErr w:type="spellStart"/>
      <w:r w:rsidRPr="006146B3">
        <w:rPr>
          <w:i/>
          <w:iCs/>
        </w:rPr>
        <w:t>Perilaku</w:t>
      </w:r>
      <w:proofErr w:type="spellEnd"/>
      <w:r w:rsidRPr="006146B3">
        <w:rPr>
          <w:i/>
          <w:iCs/>
        </w:rPr>
        <w:t xml:space="preserve"> </w:t>
      </w:r>
      <w:proofErr w:type="spellStart"/>
      <w:r w:rsidRPr="006146B3">
        <w:rPr>
          <w:i/>
          <w:iCs/>
        </w:rPr>
        <w:t>Konsumen</w:t>
      </w:r>
      <w:proofErr w:type="spellEnd"/>
      <w:r w:rsidRPr="006146B3">
        <w:t xml:space="preserve"> (</w:t>
      </w:r>
      <w:proofErr w:type="spellStart"/>
      <w:r w:rsidRPr="006146B3">
        <w:t>Keempat</w:t>
      </w:r>
      <w:proofErr w:type="spellEnd"/>
      <w:r w:rsidRPr="006146B3">
        <w:t xml:space="preserve">). </w:t>
      </w:r>
      <w:proofErr w:type="spellStart"/>
      <w:r w:rsidRPr="006146B3">
        <w:t>Kencana</w:t>
      </w:r>
      <w:proofErr w:type="spellEnd"/>
      <w:r w:rsidRPr="006146B3">
        <w:t xml:space="preserve"> </w:t>
      </w:r>
      <w:proofErr w:type="spellStart"/>
      <w:r w:rsidRPr="006146B3">
        <w:t>Pernada</w:t>
      </w:r>
      <w:proofErr w:type="spellEnd"/>
      <w:r w:rsidRPr="006146B3">
        <w:t xml:space="preserve"> Media </w:t>
      </w:r>
      <w:r>
        <w:tab/>
      </w:r>
      <w:r w:rsidRPr="006146B3">
        <w:t>Group.</w:t>
      </w:r>
    </w:p>
    <w:p w14:paraId="0B1538B0" w14:textId="77777777" w:rsidR="0019154C" w:rsidRPr="006146B3" w:rsidRDefault="0019154C" w:rsidP="0019154C">
      <w:pPr>
        <w:spacing w:after="120" w:line="240" w:lineRule="auto"/>
        <w:ind w:left="480" w:hanging="480"/>
        <w:jc w:val="both"/>
      </w:pPr>
      <w:r w:rsidRPr="006146B3">
        <w:t xml:space="preserve">S.E., M. (2013). </w:t>
      </w:r>
      <w:proofErr w:type="spellStart"/>
      <w:r w:rsidRPr="006146B3">
        <w:t>Pengaruh</w:t>
      </w:r>
      <w:proofErr w:type="spellEnd"/>
      <w:r w:rsidRPr="006146B3">
        <w:t xml:space="preserve"> Citra Perusahaan, Citra </w:t>
      </w:r>
      <w:proofErr w:type="spellStart"/>
      <w:r w:rsidRPr="006146B3">
        <w:t>Produk</w:t>
      </w:r>
      <w:proofErr w:type="spellEnd"/>
      <w:r w:rsidRPr="006146B3">
        <w:t xml:space="preserve"> dan Citra </w:t>
      </w:r>
      <w:proofErr w:type="spellStart"/>
      <w:r w:rsidRPr="006146B3">
        <w:t>Pemakai</w:t>
      </w:r>
      <w:proofErr w:type="spellEnd"/>
      <w:r w:rsidRPr="006146B3">
        <w:t xml:space="preserve"> </w:t>
      </w:r>
      <w:r>
        <w:tab/>
      </w:r>
      <w:proofErr w:type="spellStart"/>
      <w:r w:rsidRPr="006146B3">
        <w:t>Terhadap</w:t>
      </w:r>
      <w:proofErr w:type="spellEnd"/>
      <w:r w:rsidRPr="006146B3">
        <w:t xml:space="preserve"> Keputusan </w:t>
      </w:r>
      <w:proofErr w:type="spellStart"/>
      <w:r w:rsidRPr="006146B3">
        <w:t>Pembelian</w:t>
      </w:r>
      <w:proofErr w:type="spellEnd"/>
      <w:r w:rsidRPr="006146B3">
        <w:t xml:space="preserve"> </w:t>
      </w:r>
      <w:proofErr w:type="spellStart"/>
      <w:r w:rsidRPr="006146B3">
        <w:t>Produk</w:t>
      </w:r>
      <w:proofErr w:type="spellEnd"/>
      <w:r w:rsidRPr="006146B3">
        <w:t xml:space="preserve"> Foremost pada Distro Ruby Soho </w:t>
      </w:r>
      <w:r>
        <w:tab/>
      </w:r>
      <w:r w:rsidRPr="006146B3">
        <w:t xml:space="preserve">di </w:t>
      </w:r>
      <w:proofErr w:type="spellStart"/>
      <w:r w:rsidRPr="006146B3">
        <w:t>Singaraja</w:t>
      </w:r>
      <w:proofErr w:type="spellEnd"/>
      <w:r w:rsidRPr="006146B3">
        <w:t xml:space="preserve">. </w:t>
      </w:r>
      <w:r w:rsidRPr="006146B3">
        <w:rPr>
          <w:i/>
          <w:iCs/>
        </w:rPr>
        <w:t xml:space="preserve">Jurnal </w:t>
      </w:r>
      <w:proofErr w:type="spellStart"/>
      <w:r w:rsidRPr="006146B3">
        <w:rPr>
          <w:i/>
          <w:iCs/>
        </w:rPr>
        <w:t>Jurusan</w:t>
      </w:r>
      <w:proofErr w:type="spellEnd"/>
      <w:r w:rsidRPr="006146B3">
        <w:rPr>
          <w:i/>
          <w:iCs/>
        </w:rPr>
        <w:t xml:space="preserve"> Manajemen</w:t>
      </w:r>
      <w:r w:rsidRPr="006146B3">
        <w:t xml:space="preserve">, </w:t>
      </w:r>
      <w:r w:rsidRPr="006146B3">
        <w:rPr>
          <w:i/>
          <w:iCs/>
        </w:rPr>
        <w:t>2</w:t>
      </w:r>
      <w:r w:rsidRPr="006146B3">
        <w:t>(1).</w:t>
      </w:r>
    </w:p>
    <w:p w14:paraId="482C6412" w14:textId="77777777" w:rsidR="0019154C" w:rsidRPr="006146B3" w:rsidRDefault="0019154C" w:rsidP="0019154C">
      <w:pPr>
        <w:pStyle w:val="NormalWeb"/>
        <w:spacing w:before="0" w:beforeAutospacing="0" w:after="120" w:afterAutospacing="0"/>
        <w:ind w:left="480" w:hanging="480"/>
        <w:jc w:val="both"/>
      </w:pPr>
      <w:proofErr w:type="spellStart"/>
      <w:r w:rsidRPr="006146B3">
        <w:t>Sugiyono</w:t>
      </w:r>
      <w:proofErr w:type="spellEnd"/>
      <w:r w:rsidRPr="006146B3">
        <w:t xml:space="preserve">. (2013). Metode Penelitian Pendidikan </w:t>
      </w:r>
      <w:proofErr w:type="spellStart"/>
      <w:r w:rsidRPr="006146B3">
        <w:t>Pendekatan</w:t>
      </w:r>
      <w:proofErr w:type="spellEnd"/>
      <w:r w:rsidRPr="006146B3">
        <w:t xml:space="preserve"> </w:t>
      </w:r>
      <w:proofErr w:type="spellStart"/>
      <w:r w:rsidRPr="006146B3">
        <w:t>Kuantitaif</w:t>
      </w:r>
      <w:proofErr w:type="spellEnd"/>
      <w:r w:rsidRPr="006146B3">
        <w:t xml:space="preserve">, </w:t>
      </w:r>
      <w:r>
        <w:tab/>
      </w:r>
      <w:proofErr w:type="spellStart"/>
      <w:r w:rsidRPr="006146B3">
        <w:t>Kualitatif</w:t>
      </w:r>
      <w:proofErr w:type="spellEnd"/>
      <w:r w:rsidRPr="006146B3">
        <w:t xml:space="preserve">, dan R&amp;D. Bandung CV </w:t>
      </w:r>
      <w:proofErr w:type="spellStart"/>
      <w:r w:rsidRPr="006146B3">
        <w:t>alfabeta</w:t>
      </w:r>
      <w:proofErr w:type="spellEnd"/>
      <w:r w:rsidRPr="006146B3">
        <w:t xml:space="preserve">. </w:t>
      </w:r>
      <w:r w:rsidRPr="006146B3">
        <w:rPr>
          <w:i/>
          <w:iCs/>
        </w:rPr>
        <w:t xml:space="preserve">Metode Penelitian Pendidikan </w:t>
      </w:r>
      <w:r>
        <w:rPr>
          <w:i/>
          <w:iCs/>
        </w:rPr>
        <w:tab/>
      </w:r>
      <w:proofErr w:type="spellStart"/>
      <w:r w:rsidRPr="006146B3">
        <w:rPr>
          <w:i/>
          <w:iCs/>
        </w:rPr>
        <w:t>Pendekatan</w:t>
      </w:r>
      <w:proofErr w:type="spellEnd"/>
      <w:r w:rsidRPr="006146B3">
        <w:rPr>
          <w:i/>
          <w:iCs/>
        </w:rPr>
        <w:t xml:space="preserve"> </w:t>
      </w:r>
      <w:proofErr w:type="spellStart"/>
      <w:r w:rsidRPr="006146B3">
        <w:rPr>
          <w:i/>
          <w:iCs/>
        </w:rPr>
        <w:t>Kuantitaif</w:t>
      </w:r>
      <w:proofErr w:type="spellEnd"/>
      <w:r w:rsidRPr="006146B3">
        <w:rPr>
          <w:i/>
          <w:iCs/>
        </w:rPr>
        <w:t xml:space="preserve">, </w:t>
      </w:r>
      <w:proofErr w:type="spellStart"/>
      <w:r w:rsidRPr="006146B3">
        <w:rPr>
          <w:i/>
          <w:iCs/>
        </w:rPr>
        <w:t>Kualitatif</w:t>
      </w:r>
      <w:proofErr w:type="spellEnd"/>
      <w:r w:rsidRPr="006146B3">
        <w:rPr>
          <w:i/>
          <w:iCs/>
        </w:rPr>
        <w:t>, Dan R&amp;D</w:t>
      </w:r>
      <w:r w:rsidRPr="006146B3">
        <w:t xml:space="preserve">. </w:t>
      </w:r>
    </w:p>
    <w:p w14:paraId="6A07DFDA" w14:textId="77777777" w:rsidR="0019154C" w:rsidRPr="006146B3" w:rsidRDefault="0019154C" w:rsidP="0019154C">
      <w:pPr>
        <w:pStyle w:val="NormalWeb"/>
        <w:spacing w:before="0" w:beforeAutospacing="0" w:after="120" w:afterAutospacing="0"/>
        <w:ind w:left="480" w:hanging="480"/>
        <w:jc w:val="both"/>
      </w:pPr>
      <w:proofErr w:type="spellStart"/>
      <w:r w:rsidRPr="006146B3">
        <w:t>Sunyoto</w:t>
      </w:r>
      <w:proofErr w:type="spellEnd"/>
      <w:r w:rsidRPr="006146B3">
        <w:t xml:space="preserve">, D. (2014). </w:t>
      </w:r>
      <w:proofErr w:type="spellStart"/>
      <w:r w:rsidRPr="006146B3">
        <w:rPr>
          <w:i/>
          <w:iCs/>
        </w:rPr>
        <w:t>Konsep</w:t>
      </w:r>
      <w:proofErr w:type="spellEnd"/>
      <w:r w:rsidRPr="006146B3">
        <w:rPr>
          <w:i/>
          <w:iCs/>
        </w:rPr>
        <w:t xml:space="preserve"> Dasar Riset </w:t>
      </w:r>
      <w:proofErr w:type="spellStart"/>
      <w:r w:rsidRPr="006146B3">
        <w:rPr>
          <w:i/>
          <w:iCs/>
        </w:rPr>
        <w:t>Pemasaran</w:t>
      </w:r>
      <w:proofErr w:type="spellEnd"/>
      <w:r w:rsidRPr="006146B3">
        <w:rPr>
          <w:i/>
          <w:iCs/>
        </w:rPr>
        <w:t xml:space="preserve"> &amp; </w:t>
      </w:r>
      <w:proofErr w:type="spellStart"/>
      <w:r w:rsidRPr="006146B3">
        <w:rPr>
          <w:i/>
          <w:iCs/>
        </w:rPr>
        <w:t>Perilaku</w:t>
      </w:r>
      <w:proofErr w:type="spellEnd"/>
      <w:r w:rsidRPr="006146B3">
        <w:rPr>
          <w:i/>
          <w:iCs/>
        </w:rPr>
        <w:t xml:space="preserve"> </w:t>
      </w:r>
      <w:proofErr w:type="spellStart"/>
      <w:r w:rsidRPr="006146B3">
        <w:rPr>
          <w:i/>
          <w:iCs/>
        </w:rPr>
        <w:t>Konsumen</w:t>
      </w:r>
      <w:proofErr w:type="spellEnd"/>
      <w:r w:rsidRPr="006146B3">
        <w:t xml:space="preserve"> </w:t>
      </w:r>
      <w:r>
        <w:tab/>
      </w:r>
      <w:r w:rsidRPr="006146B3">
        <w:t>(</w:t>
      </w:r>
      <w:proofErr w:type="spellStart"/>
      <w:r w:rsidRPr="006146B3">
        <w:t>Pertama</w:t>
      </w:r>
      <w:proofErr w:type="spellEnd"/>
      <w:r w:rsidRPr="006146B3">
        <w:t>). CAPS.</w:t>
      </w:r>
    </w:p>
    <w:p w14:paraId="4B239BD1" w14:textId="557A9039" w:rsidR="0019154C" w:rsidRDefault="0019154C" w:rsidP="0019154C">
      <w:pPr>
        <w:spacing w:after="120" w:line="240" w:lineRule="auto"/>
        <w:ind w:left="480" w:hanging="480"/>
        <w:jc w:val="both"/>
      </w:pPr>
      <w:proofErr w:type="spellStart"/>
      <w:r w:rsidRPr="006146B3">
        <w:t>Tjiptono</w:t>
      </w:r>
      <w:proofErr w:type="spellEnd"/>
      <w:r w:rsidRPr="006146B3">
        <w:t xml:space="preserve">, F., &amp; Chandra, G. (2014). Manajemen </w:t>
      </w:r>
      <w:proofErr w:type="spellStart"/>
      <w:r w:rsidRPr="006146B3">
        <w:t>Kualitas</w:t>
      </w:r>
      <w:proofErr w:type="spellEnd"/>
      <w:r w:rsidRPr="006146B3">
        <w:t xml:space="preserve"> Jasa. </w:t>
      </w:r>
      <w:r w:rsidRPr="006146B3">
        <w:rPr>
          <w:i/>
          <w:iCs/>
        </w:rPr>
        <w:t>Yogyakarta. ANDI</w:t>
      </w:r>
      <w:r w:rsidRPr="006146B3">
        <w:t xml:space="preserve">. </w:t>
      </w:r>
      <w:r>
        <w:tab/>
      </w:r>
      <w:hyperlink r:id="rId19" w:history="1">
        <w:r w:rsidRPr="00DC12B5">
          <w:rPr>
            <w:rStyle w:val="Hyperlink"/>
          </w:rPr>
          <w:t>https://doi.org/10.12691/jbms-4-4-1</w:t>
        </w:r>
      </w:hyperlink>
    </w:p>
    <w:p w14:paraId="140CCEAB" w14:textId="4014745C" w:rsidR="0019154C" w:rsidRPr="006146B3" w:rsidRDefault="0019154C" w:rsidP="0019154C">
      <w:pPr>
        <w:spacing w:after="120" w:line="240" w:lineRule="auto"/>
        <w:ind w:left="480" w:hanging="480"/>
        <w:jc w:val="both"/>
      </w:pPr>
      <w:r w:rsidRPr="0019154C">
        <w:t xml:space="preserve">Wibowo, L. A., &amp; </w:t>
      </w:r>
      <w:proofErr w:type="spellStart"/>
      <w:r w:rsidRPr="0019154C">
        <w:t>Priansa</w:t>
      </w:r>
      <w:proofErr w:type="spellEnd"/>
      <w:r w:rsidRPr="0019154C">
        <w:t xml:space="preserve">, D. J. (2017). Manajemen </w:t>
      </w:r>
      <w:proofErr w:type="spellStart"/>
      <w:r w:rsidRPr="0019154C">
        <w:t>Komunikasi</w:t>
      </w:r>
      <w:proofErr w:type="spellEnd"/>
      <w:r w:rsidRPr="0019154C">
        <w:t xml:space="preserve"> Dan </w:t>
      </w:r>
      <w:proofErr w:type="spellStart"/>
      <w:r w:rsidRPr="0019154C">
        <w:t>Pemasaran</w:t>
      </w:r>
      <w:proofErr w:type="spellEnd"/>
      <w:r w:rsidRPr="0019154C">
        <w:t xml:space="preserve">. </w:t>
      </w:r>
      <w:r w:rsidRPr="0019154C">
        <w:tab/>
      </w:r>
      <w:proofErr w:type="spellStart"/>
      <w:r w:rsidRPr="0019154C">
        <w:t>Alfabeta</w:t>
      </w:r>
      <w:proofErr w:type="spellEnd"/>
      <w:r w:rsidRPr="0019154C">
        <w:t>.</w:t>
      </w:r>
    </w:p>
    <w:p w14:paraId="1B9AAF48" w14:textId="1930E41D" w:rsidR="00723D0B" w:rsidRPr="00723D0B" w:rsidRDefault="00723D0B" w:rsidP="0019154C">
      <w:pPr>
        <w:keepNext/>
        <w:spacing w:line="240" w:lineRule="auto"/>
        <w:ind w:left="426" w:hanging="426"/>
        <w:jc w:val="both"/>
        <w:rPr>
          <w:rFonts w:ascii="Arial" w:eastAsia="Arial" w:hAnsi="Arial" w:cs="Arial"/>
          <w:sz w:val="22"/>
          <w:szCs w:val="22"/>
        </w:rPr>
      </w:pPr>
    </w:p>
    <w:p w14:paraId="0FD8EB2B" w14:textId="77777777" w:rsidR="00723D0B" w:rsidRDefault="00723D0B" w:rsidP="00723D0B">
      <w:pPr>
        <w:keepNext/>
        <w:spacing w:line="240" w:lineRule="auto"/>
        <w:ind w:left="426" w:hanging="426"/>
        <w:jc w:val="both"/>
        <w:rPr>
          <w:rFonts w:ascii="Arial" w:eastAsia="Arial" w:hAnsi="Arial" w:cs="Arial"/>
          <w:sz w:val="22"/>
          <w:szCs w:val="22"/>
        </w:rPr>
      </w:pPr>
    </w:p>
    <w:p w14:paraId="1FEA40A9" w14:textId="77777777" w:rsidR="00723D0B" w:rsidRDefault="00723D0B" w:rsidP="00421A51">
      <w:pPr>
        <w:keepNext/>
        <w:spacing w:line="240" w:lineRule="auto"/>
        <w:ind w:left="426" w:hanging="426"/>
        <w:jc w:val="both"/>
        <w:rPr>
          <w:rFonts w:ascii="Arial" w:eastAsia="Arial" w:hAnsi="Arial" w:cs="Arial"/>
          <w:sz w:val="22"/>
          <w:szCs w:val="22"/>
        </w:rPr>
      </w:pPr>
    </w:p>
    <w:p w14:paraId="5D7EC5A3" w14:textId="77777777" w:rsidR="00723D0B" w:rsidRDefault="00723D0B" w:rsidP="00421A51">
      <w:pPr>
        <w:keepNext/>
        <w:spacing w:line="240" w:lineRule="auto"/>
        <w:ind w:left="426" w:hanging="426"/>
        <w:jc w:val="both"/>
        <w:rPr>
          <w:rFonts w:ascii="Arial" w:eastAsia="Arial" w:hAnsi="Arial" w:cs="Arial"/>
          <w:sz w:val="22"/>
          <w:szCs w:val="22"/>
        </w:rPr>
      </w:pPr>
    </w:p>
    <w:p w14:paraId="7FB7EDBB" w14:textId="77777777" w:rsidR="00723D0B" w:rsidRDefault="00723D0B" w:rsidP="00421A51">
      <w:pPr>
        <w:keepNext/>
        <w:spacing w:line="240" w:lineRule="auto"/>
        <w:ind w:left="426" w:hanging="426"/>
        <w:jc w:val="both"/>
        <w:rPr>
          <w:rFonts w:ascii="Arial" w:eastAsia="Arial" w:hAnsi="Arial" w:cs="Arial"/>
          <w:sz w:val="22"/>
          <w:szCs w:val="22"/>
        </w:rPr>
      </w:pPr>
    </w:p>
    <w:p w14:paraId="73EED714" w14:textId="77777777" w:rsidR="00723D0B" w:rsidRDefault="00723D0B" w:rsidP="00421A51">
      <w:pPr>
        <w:keepNext/>
        <w:spacing w:line="240" w:lineRule="auto"/>
        <w:ind w:left="426" w:hanging="426"/>
        <w:jc w:val="both"/>
        <w:rPr>
          <w:rFonts w:ascii="Arial" w:eastAsia="Arial" w:hAnsi="Arial" w:cs="Arial"/>
          <w:sz w:val="22"/>
          <w:szCs w:val="22"/>
        </w:rPr>
      </w:pPr>
    </w:p>
    <w:p w14:paraId="150FD3A6" w14:textId="77777777" w:rsidR="00723D0B" w:rsidRDefault="00723D0B" w:rsidP="00421A51">
      <w:pPr>
        <w:keepNext/>
        <w:spacing w:line="240" w:lineRule="auto"/>
        <w:ind w:left="426" w:hanging="426"/>
        <w:jc w:val="both"/>
        <w:rPr>
          <w:rFonts w:ascii="Arial" w:eastAsia="Arial" w:hAnsi="Arial" w:cs="Arial"/>
          <w:sz w:val="22"/>
          <w:szCs w:val="22"/>
        </w:rPr>
      </w:pPr>
    </w:p>
    <w:p w14:paraId="3426D62E" w14:textId="77777777" w:rsidR="00723D0B" w:rsidRDefault="00723D0B" w:rsidP="00421A51">
      <w:pPr>
        <w:keepNext/>
        <w:spacing w:line="240" w:lineRule="auto"/>
        <w:ind w:left="426" w:hanging="426"/>
        <w:jc w:val="both"/>
        <w:rPr>
          <w:rFonts w:ascii="Arial" w:eastAsia="Arial" w:hAnsi="Arial" w:cs="Arial"/>
          <w:sz w:val="22"/>
          <w:szCs w:val="22"/>
        </w:rPr>
      </w:pPr>
    </w:p>
    <w:p w14:paraId="23F60D53" w14:textId="77777777" w:rsidR="00723D0B" w:rsidRDefault="00723D0B" w:rsidP="00421A51">
      <w:pPr>
        <w:keepNext/>
        <w:spacing w:line="240" w:lineRule="auto"/>
        <w:ind w:left="426" w:hanging="426"/>
        <w:jc w:val="both"/>
        <w:rPr>
          <w:rFonts w:ascii="Arial" w:eastAsia="Arial" w:hAnsi="Arial" w:cs="Arial"/>
          <w:sz w:val="22"/>
          <w:szCs w:val="22"/>
        </w:rPr>
      </w:pPr>
    </w:p>
    <w:p w14:paraId="486F5990" w14:textId="77777777" w:rsidR="00723D0B" w:rsidRDefault="00723D0B" w:rsidP="00421A51">
      <w:pPr>
        <w:keepNext/>
        <w:spacing w:line="240" w:lineRule="auto"/>
        <w:ind w:left="426" w:hanging="426"/>
        <w:jc w:val="both"/>
        <w:rPr>
          <w:rFonts w:ascii="Arial" w:eastAsia="Arial" w:hAnsi="Arial" w:cs="Arial"/>
          <w:sz w:val="22"/>
          <w:szCs w:val="22"/>
        </w:rPr>
      </w:pPr>
    </w:p>
    <w:p w14:paraId="0BABFC22" w14:textId="77777777" w:rsidR="00723D0B" w:rsidRDefault="00723D0B" w:rsidP="00421A51">
      <w:pPr>
        <w:keepNext/>
        <w:spacing w:line="240" w:lineRule="auto"/>
        <w:ind w:left="426" w:hanging="426"/>
        <w:jc w:val="both"/>
        <w:rPr>
          <w:rFonts w:ascii="Arial" w:eastAsia="Arial" w:hAnsi="Arial" w:cs="Arial"/>
          <w:sz w:val="22"/>
          <w:szCs w:val="22"/>
        </w:rPr>
      </w:pPr>
    </w:p>
    <w:p w14:paraId="353A7965" w14:textId="77777777" w:rsidR="00421A51" w:rsidRPr="00421A51" w:rsidRDefault="00421A51" w:rsidP="00421A51">
      <w:pPr>
        <w:keepNext/>
        <w:spacing w:line="240" w:lineRule="auto"/>
        <w:ind w:left="426" w:hanging="426"/>
        <w:jc w:val="both"/>
        <w:rPr>
          <w:rFonts w:ascii="Arial" w:eastAsia="Arial" w:hAnsi="Arial" w:cs="Arial"/>
          <w:sz w:val="22"/>
          <w:szCs w:val="22"/>
        </w:rPr>
      </w:pPr>
    </w:p>
    <w:sectPr w:rsidR="00421A51" w:rsidRPr="00421A51" w:rsidSect="00AD2434">
      <w:type w:val="continuous"/>
      <w:pgSz w:w="11906" w:h="16838"/>
      <w:pgMar w:top="1134" w:right="1134" w:bottom="1134" w:left="2268" w:header="283" w:footer="283" w:gutter="0"/>
      <w:pgNumType w:start="2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CCF76" w14:textId="77777777" w:rsidR="00086784" w:rsidRDefault="00086784">
      <w:pPr>
        <w:spacing w:line="240" w:lineRule="auto"/>
      </w:pPr>
      <w:r>
        <w:separator/>
      </w:r>
    </w:p>
  </w:endnote>
  <w:endnote w:type="continuationSeparator" w:id="0">
    <w:p w14:paraId="0741D930" w14:textId="77777777" w:rsidR="00086784" w:rsidRDefault="000867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38F6" w14:textId="77777777" w:rsidR="00A208CE" w:rsidRDefault="007A501D">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42A21">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3645" w14:textId="77777777" w:rsidR="00A208CE" w:rsidRDefault="007A501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4F6E6CF" w14:textId="77777777" w:rsidR="00A208CE" w:rsidRDefault="00A208CE">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064BA" w14:textId="77777777" w:rsidR="00086784" w:rsidRDefault="00086784">
      <w:pPr>
        <w:spacing w:line="240" w:lineRule="auto"/>
      </w:pPr>
      <w:r>
        <w:separator/>
      </w:r>
    </w:p>
  </w:footnote>
  <w:footnote w:type="continuationSeparator" w:id="0">
    <w:p w14:paraId="40CC3E6D" w14:textId="77777777" w:rsidR="00086784" w:rsidRDefault="000867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75AF4" w14:textId="77777777" w:rsidR="00A208CE" w:rsidRDefault="00A208CE">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5AE21" w14:textId="69524CF5" w:rsidR="00A208CE" w:rsidRDefault="00E42A21">
    <w:pP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 xml:space="preserve">Proceeding of International </w:t>
    </w:r>
    <w:proofErr w:type="spellStart"/>
    <w:r>
      <w:rPr>
        <w:rFonts w:ascii="Arial" w:eastAsia="Arial" w:hAnsi="Arial" w:cs="Arial"/>
        <w:b/>
        <w:sz w:val="22"/>
        <w:szCs w:val="22"/>
      </w:rPr>
      <w:t>Bussiness</w:t>
    </w:r>
    <w:proofErr w:type="spellEnd"/>
    <w:r>
      <w:rPr>
        <w:rFonts w:ascii="Arial" w:eastAsia="Arial" w:hAnsi="Arial" w:cs="Arial"/>
        <w:b/>
        <w:sz w:val="22"/>
        <w:szCs w:val="22"/>
      </w:rPr>
      <w:t xml:space="preserve"> a</w:t>
    </w:r>
    <w:r w:rsidRPr="00E42A21">
      <w:rPr>
        <w:rFonts w:ascii="Arial" w:eastAsia="Arial" w:hAnsi="Arial" w:cs="Arial"/>
        <w:b/>
        <w:sz w:val="22"/>
        <w:szCs w:val="22"/>
      </w:rPr>
      <w:t>nd Economic Conference (IBEC)</w:t>
    </w:r>
    <w:r>
      <w:rPr>
        <w:rFonts w:ascii="Arial" w:eastAsia="Arial" w:hAnsi="Arial" w:cs="Arial"/>
        <w:b/>
        <w:sz w:val="22"/>
        <w:szCs w:val="22"/>
      </w:rPr>
      <w:t xml:space="preserve"> Vol. </w:t>
    </w:r>
    <w:r w:rsidR="00AD2434">
      <w:rPr>
        <w:rFonts w:ascii="Arial" w:eastAsia="Arial" w:hAnsi="Arial" w:cs="Arial"/>
        <w:b/>
        <w:sz w:val="22"/>
        <w:szCs w:val="22"/>
      </w:rPr>
      <w:t>2</w:t>
    </w:r>
    <w:r>
      <w:rPr>
        <w:rFonts w:ascii="Arial" w:eastAsia="Arial" w:hAnsi="Arial" w:cs="Arial"/>
        <w:b/>
        <w:sz w:val="22"/>
        <w:szCs w:val="22"/>
      </w:rPr>
      <w:t xml:space="preserve"> No. </w:t>
    </w:r>
    <w:r w:rsidR="00AD2434">
      <w:rPr>
        <w:rFonts w:ascii="Arial" w:eastAsia="Arial" w:hAnsi="Arial" w:cs="Arial"/>
        <w:b/>
        <w:sz w:val="22"/>
        <w:szCs w:val="22"/>
      </w:rPr>
      <w:t>1</w:t>
    </w:r>
    <w:r>
      <w:rPr>
        <w:rFonts w:ascii="Arial" w:eastAsia="Arial" w:hAnsi="Arial" w:cs="Arial"/>
        <w:b/>
        <w:sz w:val="22"/>
        <w:szCs w:val="22"/>
      </w:rPr>
      <w:t xml:space="preserve">, pp. </w:t>
    </w:r>
    <w:r w:rsidR="00AD2434">
      <w:rPr>
        <w:rFonts w:ascii="Arial" w:eastAsia="Arial" w:hAnsi="Arial" w:cs="Arial"/>
        <w:b/>
        <w:sz w:val="22"/>
        <w:szCs w:val="22"/>
      </w:rPr>
      <w:t>211</w:t>
    </w:r>
    <w:r>
      <w:rPr>
        <w:rFonts w:ascii="Arial" w:eastAsia="Arial" w:hAnsi="Arial" w:cs="Arial"/>
        <w:b/>
        <w:sz w:val="22"/>
        <w:szCs w:val="22"/>
      </w:rPr>
      <w:t>-</w:t>
    </w:r>
    <w:r w:rsidR="00AD2434">
      <w:rPr>
        <w:rFonts w:ascii="Arial" w:eastAsia="Arial" w:hAnsi="Arial" w:cs="Arial"/>
        <w:b/>
        <w:sz w:val="22"/>
        <w:szCs w:val="22"/>
      </w:rPr>
      <w:t>221</w:t>
    </w:r>
    <w:r>
      <w:rPr>
        <w:rFonts w:ascii="Arial" w:eastAsia="Arial" w:hAnsi="Arial" w:cs="Arial"/>
        <w:b/>
        <w:sz w:val="22"/>
        <w:szCs w:val="22"/>
      </w:rPr>
      <w:t xml:space="preserve">, </w:t>
    </w:r>
    <w:r w:rsidR="00AD2434">
      <w:rPr>
        <w:rFonts w:ascii="Arial" w:eastAsia="Arial" w:hAnsi="Arial" w:cs="Arial"/>
        <w:b/>
        <w:sz w:val="22"/>
        <w:szCs w:val="22"/>
      </w:rPr>
      <w:t>November</w:t>
    </w:r>
    <w:r>
      <w:rPr>
        <w:rFonts w:ascii="Arial" w:eastAsia="Arial" w:hAnsi="Arial" w:cs="Arial"/>
        <w:b/>
        <w:sz w:val="22"/>
        <w:szCs w:val="22"/>
      </w:rPr>
      <w:t xml:space="preserve">, </w:t>
    </w:r>
    <w:r w:rsidR="00AD2434">
      <w:rPr>
        <w:rFonts w:ascii="Arial" w:eastAsia="Arial" w:hAnsi="Arial" w:cs="Arial"/>
        <w:b/>
        <w:sz w:val="22"/>
        <w:szCs w:val="22"/>
      </w:rPr>
      <w:t>2023</w:t>
    </w:r>
  </w:p>
  <w:p w14:paraId="129BDFCB" w14:textId="39A49964" w:rsidR="00A208CE" w:rsidRDefault="0095682B">
    <w:pPr>
      <w:tabs>
        <w:tab w:val="center" w:pos="4320"/>
        <w:tab w:val="right" w:pos="8640"/>
      </w:tabs>
      <w:rPr>
        <w:rFonts w:ascii="Arial" w:eastAsia="Arial" w:hAnsi="Arial" w:cs="Arial"/>
        <w:b/>
        <w:sz w:val="22"/>
        <w:szCs w:val="22"/>
      </w:rPr>
    </w:pPr>
    <w:hyperlink r:id="rId1" w:history="1">
      <w:r w:rsidRPr="00B55FAA">
        <w:rPr>
          <w:rStyle w:val="Hyperlink"/>
          <w:rFonts w:ascii="Arial" w:eastAsia="Arial" w:hAnsi="Arial" w:cs="Arial"/>
          <w:b/>
          <w:sz w:val="22"/>
          <w:szCs w:val="22"/>
        </w:rPr>
        <w:t>http://conference.eka-prasetya.ac.id/index.php/ibec</w:t>
      </w:r>
    </w:hyperlink>
  </w:p>
  <w:p w14:paraId="10DEF6FC" w14:textId="7A9D695E" w:rsidR="0095682B" w:rsidRDefault="0095682B">
    <w:pPr>
      <w:tabs>
        <w:tab w:val="center" w:pos="4320"/>
        <w:tab w:val="right" w:pos="8640"/>
      </w:tabs>
      <w:rPr>
        <w:rFonts w:ascii="Arial" w:eastAsia="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D72"/>
    <w:multiLevelType w:val="hybridMultilevel"/>
    <w:tmpl w:val="AB8EE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2B3E"/>
    <w:multiLevelType w:val="hybridMultilevel"/>
    <w:tmpl w:val="3910A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354CA"/>
    <w:multiLevelType w:val="hybridMultilevel"/>
    <w:tmpl w:val="145C8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B1DB7"/>
    <w:multiLevelType w:val="hybridMultilevel"/>
    <w:tmpl w:val="3F564B3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78F7DBB"/>
    <w:multiLevelType w:val="hybridMultilevel"/>
    <w:tmpl w:val="91F2923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C240BB"/>
    <w:multiLevelType w:val="hybridMultilevel"/>
    <w:tmpl w:val="6986C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962B9"/>
    <w:multiLevelType w:val="hybridMultilevel"/>
    <w:tmpl w:val="27347A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80A147C"/>
    <w:multiLevelType w:val="hybridMultilevel"/>
    <w:tmpl w:val="159EB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F4702"/>
    <w:multiLevelType w:val="hybridMultilevel"/>
    <w:tmpl w:val="B930F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442DA"/>
    <w:multiLevelType w:val="hybridMultilevel"/>
    <w:tmpl w:val="E06E96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89A4193"/>
    <w:multiLevelType w:val="hybridMultilevel"/>
    <w:tmpl w:val="EC982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826F2F"/>
    <w:multiLevelType w:val="hybridMultilevel"/>
    <w:tmpl w:val="4B22D694"/>
    <w:lvl w:ilvl="0" w:tplc="F9AAB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44B8A"/>
    <w:multiLevelType w:val="hybridMultilevel"/>
    <w:tmpl w:val="EC982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790F74"/>
    <w:multiLevelType w:val="hybridMultilevel"/>
    <w:tmpl w:val="3AB2350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721B3A06"/>
    <w:multiLevelType w:val="hybridMultilevel"/>
    <w:tmpl w:val="73B0A6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57E3BA1"/>
    <w:multiLevelType w:val="hybridMultilevel"/>
    <w:tmpl w:val="10FAC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965935">
    <w:abstractNumId w:val="7"/>
  </w:num>
  <w:num w:numId="2" w16cid:durableId="250352601">
    <w:abstractNumId w:val="0"/>
  </w:num>
  <w:num w:numId="3" w16cid:durableId="1421678653">
    <w:abstractNumId w:val="1"/>
  </w:num>
  <w:num w:numId="4" w16cid:durableId="665865526">
    <w:abstractNumId w:val="4"/>
  </w:num>
  <w:num w:numId="5" w16cid:durableId="1844390844">
    <w:abstractNumId w:val="9"/>
  </w:num>
  <w:num w:numId="6" w16cid:durableId="1314526519">
    <w:abstractNumId w:val="14"/>
  </w:num>
  <w:num w:numId="7" w16cid:durableId="1528522152">
    <w:abstractNumId w:val="6"/>
  </w:num>
  <w:num w:numId="8" w16cid:durableId="743799084">
    <w:abstractNumId w:val="13"/>
  </w:num>
  <w:num w:numId="9" w16cid:durableId="2045597335">
    <w:abstractNumId w:val="3"/>
  </w:num>
  <w:num w:numId="10" w16cid:durableId="721487506">
    <w:abstractNumId w:val="8"/>
  </w:num>
  <w:num w:numId="11" w16cid:durableId="117379461">
    <w:abstractNumId w:val="11"/>
  </w:num>
  <w:num w:numId="12" w16cid:durableId="32192329">
    <w:abstractNumId w:val="5"/>
  </w:num>
  <w:num w:numId="13" w16cid:durableId="1602107732">
    <w:abstractNumId w:val="10"/>
  </w:num>
  <w:num w:numId="14" w16cid:durableId="931352550">
    <w:abstractNumId w:val="12"/>
  </w:num>
  <w:num w:numId="15" w16cid:durableId="273364515">
    <w:abstractNumId w:val="15"/>
  </w:num>
  <w:num w:numId="16" w16cid:durableId="1486625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DSxNDc2MrEwM7FQ0lEKTi0uzszPAykwrgUAdTzH0CwAAAA="/>
  </w:docVars>
  <w:rsids>
    <w:rsidRoot w:val="00A208CE"/>
    <w:rsid w:val="00003144"/>
    <w:rsid w:val="00086784"/>
    <w:rsid w:val="000A44A9"/>
    <w:rsid w:val="001122C1"/>
    <w:rsid w:val="0012655B"/>
    <w:rsid w:val="00131053"/>
    <w:rsid w:val="00163E46"/>
    <w:rsid w:val="0019154C"/>
    <w:rsid w:val="001B6908"/>
    <w:rsid w:val="00220CF2"/>
    <w:rsid w:val="002224FE"/>
    <w:rsid w:val="002576F3"/>
    <w:rsid w:val="00261B5A"/>
    <w:rsid w:val="0029301E"/>
    <w:rsid w:val="002C4B54"/>
    <w:rsid w:val="0037441D"/>
    <w:rsid w:val="0039330D"/>
    <w:rsid w:val="003D0D1D"/>
    <w:rsid w:val="003E2CBF"/>
    <w:rsid w:val="003E574A"/>
    <w:rsid w:val="00421A51"/>
    <w:rsid w:val="00435526"/>
    <w:rsid w:val="00442B09"/>
    <w:rsid w:val="004431C1"/>
    <w:rsid w:val="004664C1"/>
    <w:rsid w:val="00481F47"/>
    <w:rsid w:val="004B29D7"/>
    <w:rsid w:val="004F4226"/>
    <w:rsid w:val="00646B16"/>
    <w:rsid w:val="00694AF3"/>
    <w:rsid w:val="006B5A36"/>
    <w:rsid w:val="006C188C"/>
    <w:rsid w:val="006C1B1E"/>
    <w:rsid w:val="006E33B3"/>
    <w:rsid w:val="00723D0B"/>
    <w:rsid w:val="00742255"/>
    <w:rsid w:val="00795F50"/>
    <w:rsid w:val="007A09BA"/>
    <w:rsid w:val="007A501D"/>
    <w:rsid w:val="007B5BD6"/>
    <w:rsid w:val="007E16B8"/>
    <w:rsid w:val="00880125"/>
    <w:rsid w:val="008C1E39"/>
    <w:rsid w:val="0095682B"/>
    <w:rsid w:val="009D29E5"/>
    <w:rsid w:val="009D2C00"/>
    <w:rsid w:val="009D2E29"/>
    <w:rsid w:val="009E68E6"/>
    <w:rsid w:val="00A208CE"/>
    <w:rsid w:val="00A47752"/>
    <w:rsid w:val="00AA57F0"/>
    <w:rsid w:val="00AD2434"/>
    <w:rsid w:val="00AD2A25"/>
    <w:rsid w:val="00AE5BC8"/>
    <w:rsid w:val="00B01847"/>
    <w:rsid w:val="00B11740"/>
    <w:rsid w:val="00B91FD8"/>
    <w:rsid w:val="00BD3555"/>
    <w:rsid w:val="00C13832"/>
    <w:rsid w:val="00C14219"/>
    <w:rsid w:val="00C53991"/>
    <w:rsid w:val="00C6193D"/>
    <w:rsid w:val="00C66889"/>
    <w:rsid w:val="00CC428D"/>
    <w:rsid w:val="00D11BEA"/>
    <w:rsid w:val="00D6051D"/>
    <w:rsid w:val="00D801B6"/>
    <w:rsid w:val="00D90DF9"/>
    <w:rsid w:val="00DE6976"/>
    <w:rsid w:val="00DF5E3A"/>
    <w:rsid w:val="00E2051E"/>
    <w:rsid w:val="00E42A21"/>
    <w:rsid w:val="00E57DEC"/>
    <w:rsid w:val="00E86E32"/>
    <w:rsid w:val="00E9665F"/>
    <w:rsid w:val="00EB5DE6"/>
    <w:rsid w:val="00EB62A6"/>
    <w:rsid w:val="00ED504C"/>
    <w:rsid w:val="00EE33A0"/>
    <w:rsid w:val="00F3717A"/>
    <w:rsid w:val="00F55D69"/>
    <w:rsid w:val="00F60305"/>
    <w:rsid w:val="00F96A38"/>
    <w:rsid w:val="00FA62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79139"/>
  <w15:docId w15:val="{67F47DCB-B6E5-484A-86D7-5050E3ED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leader="dot" w:pos="7387"/>
        <w:tab w:val="decimal" w:pos="8136"/>
      </w:tabs>
      <w:jc w:val="center"/>
      <w:outlineLvl w:val="0"/>
    </w:p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bCs/>
      <w:bdr w:val="single" w:sz="4" w:space="0" w:color="auto"/>
    </w:rPr>
  </w:style>
  <w:style w:type="paragraph" w:styleId="Heading4">
    <w:name w:val="heading 4"/>
    <w:basedOn w:val="Normal"/>
    <w:next w:val="Normal"/>
    <w:uiPriority w:val="9"/>
    <w:semiHidden/>
    <w:unhideWhenUsed/>
    <w:qFormat/>
    <w:pPr>
      <w:keepNext/>
      <w:tabs>
        <w:tab w:val="left" w:pos="204"/>
      </w:tabs>
      <w:autoSpaceDE w:val="0"/>
      <w:autoSpaceDN w:val="0"/>
      <w:adjustRightInd w:val="0"/>
      <w:spacing w:line="240" w:lineRule="auto"/>
      <w:jc w:val="center"/>
      <w:outlineLvl w:val="3"/>
    </w:pPr>
    <w:rPr>
      <w:sz w:val="28"/>
      <w:u w:val="single"/>
    </w:rPr>
  </w:style>
  <w:style w:type="paragraph" w:styleId="Heading5">
    <w:name w:val="heading 5"/>
    <w:basedOn w:val="Normal"/>
    <w:next w:val="Normal"/>
    <w:uiPriority w:val="9"/>
    <w:semiHidden/>
    <w:unhideWhenUsed/>
    <w:qFormat/>
    <w:pPr>
      <w:keepNext/>
      <w:tabs>
        <w:tab w:val="left" w:pos="204"/>
      </w:tabs>
      <w:outlineLvl w:val="4"/>
    </w:pPr>
    <w:rPr>
      <w:snapToGrid w:val="0"/>
      <w:sz w:val="22"/>
      <w:u w:val="single"/>
    </w:rPr>
  </w:style>
  <w:style w:type="paragraph" w:styleId="Heading6">
    <w:name w:val="heading 6"/>
    <w:basedOn w:val="Normal"/>
    <w:next w:val="Normal"/>
    <w:uiPriority w:val="9"/>
    <w:semiHidden/>
    <w:unhideWhenUsed/>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jc w:val="center"/>
    </w:pPr>
    <w:rPr>
      <w:rFonts w:ascii="Arial" w:hAnsi="Arial"/>
      <w:snapToGrid w:val="0"/>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noProof/>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character" w:styleId="UnresolvedMention">
    <w:name w:val="Unresolved Mention"/>
    <w:basedOn w:val="DefaultParagraphFont"/>
    <w:uiPriority w:val="99"/>
    <w:semiHidden/>
    <w:unhideWhenUsed/>
    <w:rsid w:val="004F64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96726">
      <w:bodyDiv w:val="1"/>
      <w:marLeft w:val="0"/>
      <w:marRight w:val="0"/>
      <w:marTop w:val="0"/>
      <w:marBottom w:val="0"/>
      <w:divBdr>
        <w:top w:val="none" w:sz="0" w:space="0" w:color="auto"/>
        <w:left w:val="none" w:sz="0" w:space="0" w:color="auto"/>
        <w:bottom w:val="none" w:sz="0" w:space="0" w:color="auto"/>
        <w:right w:val="none" w:sz="0" w:space="0" w:color="auto"/>
      </w:divBdr>
    </w:div>
    <w:div w:id="110327370">
      <w:bodyDiv w:val="1"/>
      <w:marLeft w:val="0"/>
      <w:marRight w:val="0"/>
      <w:marTop w:val="0"/>
      <w:marBottom w:val="0"/>
      <w:divBdr>
        <w:top w:val="none" w:sz="0" w:space="0" w:color="auto"/>
        <w:left w:val="none" w:sz="0" w:space="0" w:color="auto"/>
        <w:bottom w:val="none" w:sz="0" w:space="0" w:color="auto"/>
        <w:right w:val="none" w:sz="0" w:space="0" w:color="auto"/>
      </w:divBdr>
    </w:div>
    <w:div w:id="149489073">
      <w:bodyDiv w:val="1"/>
      <w:marLeft w:val="0"/>
      <w:marRight w:val="0"/>
      <w:marTop w:val="0"/>
      <w:marBottom w:val="0"/>
      <w:divBdr>
        <w:top w:val="none" w:sz="0" w:space="0" w:color="auto"/>
        <w:left w:val="none" w:sz="0" w:space="0" w:color="auto"/>
        <w:bottom w:val="none" w:sz="0" w:space="0" w:color="auto"/>
        <w:right w:val="none" w:sz="0" w:space="0" w:color="auto"/>
      </w:divBdr>
    </w:div>
    <w:div w:id="201358656">
      <w:bodyDiv w:val="1"/>
      <w:marLeft w:val="0"/>
      <w:marRight w:val="0"/>
      <w:marTop w:val="0"/>
      <w:marBottom w:val="0"/>
      <w:divBdr>
        <w:top w:val="none" w:sz="0" w:space="0" w:color="auto"/>
        <w:left w:val="none" w:sz="0" w:space="0" w:color="auto"/>
        <w:bottom w:val="none" w:sz="0" w:space="0" w:color="auto"/>
        <w:right w:val="none" w:sz="0" w:space="0" w:color="auto"/>
      </w:divBdr>
    </w:div>
    <w:div w:id="518786578">
      <w:bodyDiv w:val="1"/>
      <w:marLeft w:val="0"/>
      <w:marRight w:val="0"/>
      <w:marTop w:val="0"/>
      <w:marBottom w:val="0"/>
      <w:divBdr>
        <w:top w:val="none" w:sz="0" w:space="0" w:color="auto"/>
        <w:left w:val="none" w:sz="0" w:space="0" w:color="auto"/>
        <w:bottom w:val="none" w:sz="0" w:space="0" w:color="auto"/>
        <w:right w:val="none" w:sz="0" w:space="0" w:color="auto"/>
      </w:divBdr>
    </w:div>
    <w:div w:id="1558779426">
      <w:bodyDiv w:val="1"/>
      <w:marLeft w:val="0"/>
      <w:marRight w:val="0"/>
      <w:marTop w:val="0"/>
      <w:marBottom w:val="0"/>
      <w:divBdr>
        <w:top w:val="none" w:sz="0" w:space="0" w:color="auto"/>
        <w:left w:val="none" w:sz="0" w:space="0" w:color="auto"/>
        <w:bottom w:val="none" w:sz="0" w:space="0" w:color="auto"/>
        <w:right w:val="none" w:sz="0" w:space="0" w:color="auto"/>
      </w:divBdr>
    </w:div>
    <w:div w:id="1714646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trimauliza@gmail.com" TargetMode="External"/><Relationship Id="rId13" Type="http://schemas.openxmlformats.org/officeDocument/2006/relationships/image" Target="media/image1.png"/><Relationship Id="rId18" Type="http://schemas.openxmlformats.org/officeDocument/2006/relationships/hyperlink" Target="https://doi.org/10.1007/978-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yperlink" Target="https://doi.org/10.12691/jbms-4-4-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gB+RqCZJwW9n4W61++RuL96Q==">AMUW2mVA2328FxheX/bKCwUsYubJ+fq3zdK25Eao6Y5372kN7+91VEbugEj8bh258W4pa+ox+tYF4/J1vnRwHowzcuOkQd3iCFSukd2locpTMU6uaNkCihprDTh2suiG3C/mX8TD774W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muammar rinaldi</cp:lastModifiedBy>
  <cp:revision>2</cp:revision>
  <dcterms:created xsi:type="dcterms:W3CDTF">2024-11-26T04:33:00Z</dcterms:created>
  <dcterms:modified xsi:type="dcterms:W3CDTF">2024-11-26T04:33:00Z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ies>
</file>