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4530" w14:textId="5DB07875" w:rsidR="00A208CE" w:rsidRDefault="00DF63FD" w:rsidP="00DF63FD">
      <w:pPr>
        <w:spacing w:line="240" w:lineRule="auto"/>
        <w:jc w:val="center"/>
        <w:rPr>
          <w:rFonts w:ascii="Arial" w:eastAsia="Arial" w:hAnsi="Arial" w:cs="Arial"/>
          <w:b/>
          <w:sz w:val="30"/>
          <w:szCs w:val="30"/>
        </w:rPr>
      </w:pPr>
      <w:r w:rsidRPr="00DF63FD">
        <w:rPr>
          <w:rFonts w:ascii="Arial" w:eastAsia="Arial" w:hAnsi="Arial" w:cs="Arial"/>
          <w:b/>
          <w:sz w:val="30"/>
          <w:szCs w:val="30"/>
        </w:rPr>
        <w:t>The Role of Sustainable Tourism Development on Tourist Satisfaction among Local Tourist in Malaysia</w:t>
      </w:r>
    </w:p>
    <w:p w14:paraId="22C99DB6" w14:textId="77777777" w:rsidR="00DF63FD" w:rsidRDefault="00DF63FD" w:rsidP="008E02B9">
      <w:pPr>
        <w:spacing w:line="240" w:lineRule="auto"/>
        <w:rPr>
          <w:rFonts w:ascii="Arial" w:eastAsia="Arial" w:hAnsi="Arial" w:cs="Arial"/>
          <w:sz w:val="22"/>
          <w:szCs w:val="22"/>
        </w:rPr>
      </w:pPr>
    </w:p>
    <w:p w14:paraId="3CD9C594" w14:textId="77777777" w:rsidR="00F13208" w:rsidRPr="00F13208" w:rsidRDefault="00F13208" w:rsidP="00F13208">
      <w:pPr>
        <w:spacing w:line="240" w:lineRule="auto"/>
        <w:jc w:val="center"/>
        <w:rPr>
          <w:rFonts w:ascii="Arial" w:eastAsia="Arial" w:hAnsi="Arial" w:cs="Arial"/>
          <w:bCs/>
          <w:sz w:val="22"/>
          <w:szCs w:val="22"/>
        </w:rPr>
      </w:pPr>
      <w:r w:rsidRPr="00F13208">
        <w:rPr>
          <w:rFonts w:ascii="Arial" w:eastAsia="Arial" w:hAnsi="Arial" w:cs="Arial"/>
          <w:bCs/>
          <w:sz w:val="22"/>
          <w:szCs w:val="22"/>
        </w:rPr>
        <w:t>Afeira Helena Binti Zainudin</w:t>
      </w:r>
    </w:p>
    <w:p w14:paraId="097DA63F" w14:textId="77777777" w:rsidR="00F13208" w:rsidRPr="00F13208" w:rsidRDefault="00F13208" w:rsidP="00F13208">
      <w:pPr>
        <w:spacing w:line="240" w:lineRule="auto"/>
        <w:jc w:val="center"/>
        <w:rPr>
          <w:rFonts w:ascii="Arial" w:eastAsia="Arial" w:hAnsi="Arial" w:cs="Arial"/>
          <w:bCs/>
          <w:sz w:val="22"/>
          <w:szCs w:val="22"/>
        </w:rPr>
      </w:pPr>
      <w:r w:rsidRPr="00F13208">
        <w:rPr>
          <w:rFonts w:ascii="Arial" w:eastAsia="Arial" w:hAnsi="Arial" w:cs="Arial"/>
          <w:bCs/>
          <w:sz w:val="22"/>
          <w:szCs w:val="22"/>
        </w:rPr>
        <w:t>Jabatan Perdagangan</w:t>
      </w:r>
    </w:p>
    <w:p w14:paraId="345F6C72" w14:textId="7D4BFA62" w:rsidR="00F13208" w:rsidRPr="00F13208" w:rsidRDefault="00F13208" w:rsidP="00F13208">
      <w:pPr>
        <w:spacing w:line="240" w:lineRule="auto"/>
        <w:jc w:val="center"/>
        <w:rPr>
          <w:rFonts w:ascii="Arial" w:eastAsia="Arial" w:hAnsi="Arial" w:cs="Arial"/>
          <w:bCs/>
          <w:sz w:val="22"/>
          <w:szCs w:val="22"/>
        </w:rPr>
      </w:pPr>
      <w:r w:rsidRPr="00F13208">
        <w:rPr>
          <w:rFonts w:ascii="Arial" w:eastAsia="Arial" w:hAnsi="Arial" w:cs="Arial"/>
          <w:bCs/>
          <w:sz w:val="22"/>
          <w:szCs w:val="22"/>
        </w:rPr>
        <w:t>Politeknik Nilai</w:t>
      </w:r>
      <w:r w:rsidR="00151DEE">
        <w:rPr>
          <w:rFonts w:ascii="Arial" w:eastAsia="Arial" w:hAnsi="Arial" w:cs="Arial"/>
          <w:bCs/>
          <w:sz w:val="22"/>
          <w:szCs w:val="22"/>
        </w:rPr>
        <w:t>, Malaysia</w:t>
      </w:r>
    </w:p>
    <w:p w14:paraId="3E1784DC" w14:textId="4BD015AC" w:rsidR="00A208CE" w:rsidRPr="00F13208" w:rsidRDefault="00F13208" w:rsidP="00F13208">
      <w:pPr>
        <w:spacing w:line="240" w:lineRule="auto"/>
        <w:jc w:val="center"/>
        <w:rPr>
          <w:rFonts w:ascii="Arial" w:eastAsia="Arial" w:hAnsi="Arial" w:cs="Arial"/>
          <w:bCs/>
          <w:sz w:val="22"/>
          <w:szCs w:val="22"/>
        </w:rPr>
        <w:sectPr w:rsidR="00A208CE" w:rsidRPr="00F13208" w:rsidSect="0095682B">
          <w:headerReference w:type="even" r:id="rId8"/>
          <w:headerReference w:type="default" r:id="rId9"/>
          <w:footerReference w:type="default" r:id="rId10"/>
          <w:footerReference w:type="first" r:id="rId11"/>
          <w:pgSz w:w="11906" w:h="16838"/>
          <w:pgMar w:top="1134" w:right="1134" w:bottom="1134" w:left="2268" w:header="283" w:footer="283" w:gutter="0"/>
          <w:pgNumType w:start="1"/>
          <w:cols w:space="720"/>
          <w:docGrid w:linePitch="326"/>
        </w:sectPr>
      </w:pPr>
      <w:r w:rsidRPr="00F13208">
        <w:rPr>
          <w:rFonts w:ascii="Arial" w:eastAsia="Arial" w:hAnsi="Arial" w:cs="Arial"/>
          <w:bCs/>
          <w:sz w:val="22"/>
          <w:szCs w:val="22"/>
        </w:rPr>
        <w:t>afeira@polinilai.edu.my</w:t>
      </w:r>
    </w:p>
    <w:p w14:paraId="5B0E50BB"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F3C0C3F"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DAE9F75" w14:textId="77777777" w:rsidR="00A208CE" w:rsidRDefault="00D81BCC">
      <w:pPr>
        <w:widowControl w:val="0"/>
        <w:pBdr>
          <w:top w:val="nil"/>
          <w:left w:val="nil"/>
          <w:bottom w:val="nil"/>
          <w:right w:val="nil"/>
          <w:between w:val="nil"/>
        </w:pBdr>
        <w:tabs>
          <w:tab w:val="left" w:pos="-720"/>
          <w:tab w:val="left" w:pos="0"/>
        </w:tabs>
        <w:spacing w:line="240" w:lineRule="auto"/>
        <w:jc w:val="center"/>
        <w:rPr>
          <w:rFonts w:ascii="Arial" w:eastAsia="Arial" w:hAnsi="Arial" w:cs="Arial"/>
          <w:color w:val="000000"/>
          <w:sz w:val="22"/>
          <w:szCs w:val="22"/>
        </w:rPr>
      </w:pPr>
      <w:r>
        <w:rPr>
          <w:rFonts w:ascii="Arial" w:eastAsia="Arial" w:hAnsi="Arial" w:cs="Arial"/>
          <w:b/>
          <w:color w:val="000000"/>
          <w:sz w:val="22"/>
          <w:szCs w:val="22"/>
        </w:rPr>
        <w:t>ABSTRACT</w:t>
      </w:r>
    </w:p>
    <w:p w14:paraId="3F282BCA" w14:textId="77777777" w:rsidR="00A208CE" w:rsidRDefault="00A208CE">
      <w:pPr>
        <w:widowControl w:val="0"/>
        <w:pBdr>
          <w:top w:val="nil"/>
          <w:left w:val="nil"/>
          <w:bottom w:val="nil"/>
          <w:right w:val="nil"/>
          <w:between w:val="nil"/>
        </w:pBdr>
        <w:tabs>
          <w:tab w:val="left" w:pos="-720"/>
          <w:tab w:val="left" w:pos="-630"/>
        </w:tabs>
        <w:spacing w:line="240" w:lineRule="auto"/>
        <w:ind w:left="-1350"/>
        <w:jc w:val="both"/>
        <w:rPr>
          <w:rFonts w:ascii="Arial" w:eastAsia="Arial" w:hAnsi="Arial" w:cs="Arial"/>
          <w:i/>
          <w:color w:val="000000"/>
          <w:sz w:val="22"/>
          <w:szCs w:val="22"/>
        </w:rPr>
      </w:pPr>
    </w:p>
    <w:p w14:paraId="757F6C13" w14:textId="0EE617A0" w:rsidR="00344646" w:rsidRDefault="00344646" w:rsidP="00344646">
      <w:pPr>
        <w:spacing w:line="240" w:lineRule="auto"/>
        <w:jc w:val="both"/>
        <w:rPr>
          <w:rFonts w:ascii="Arial" w:eastAsia="Arial" w:hAnsi="Arial" w:cs="Arial"/>
          <w:color w:val="000000"/>
          <w:sz w:val="22"/>
          <w:szCs w:val="22"/>
        </w:rPr>
      </w:pPr>
      <w:r w:rsidRPr="00344646">
        <w:rPr>
          <w:rFonts w:ascii="Arial" w:eastAsia="Arial" w:hAnsi="Arial" w:cs="Arial"/>
          <w:color w:val="000000"/>
          <w:sz w:val="22"/>
          <w:szCs w:val="22"/>
        </w:rPr>
        <w:t xml:space="preserve">Tourism business has become a thriving and competitive industry recently. This industry is becoming increasingly vital to strengthen the country's economy as well as increase popularity and awareness through publicity. In today's world, travelling is the ideal kind of pleasure for people of all ages. People will travel to destinations that offer tourist facilities and experiences. It should be noted that the impact of sustainable tourism on tourist satisfaction is a critical research topic in the tourism sector. Despite a substantial amount of study on satisfaction, it remains unclear whether sustainable tourism influences </w:t>
      </w:r>
      <w:r w:rsidR="00DC32C1">
        <w:rPr>
          <w:rFonts w:ascii="Arial" w:eastAsia="Arial" w:hAnsi="Arial" w:cs="Arial"/>
          <w:color w:val="000000"/>
          <w:sz w:val="22"/>
          <w:szCs w:val="22"/>
        </w:rPr>
        <w:t xml:space="preserve">on </w:t>
      </w:r>
      <w:r w:rsidRPr="00344646">
        <w:rPr>
          <w:rFonts w:ascii="Arial" w:eastAsia="Arial" w:hAnsi="Arial" w:cs="Arial"/>
          <w:color w:val="000000"/>
          <w:sz w:val="22"/>
          <w:szCs w:val="22"/>
        </w:rPr>
        <w:t xml:space="preserve">tourist </w:t>
      </w:r>
      <w:r w:rsidR="001B310E">
        <w:rPr>
          <w:rFonts w:ascii="Arial" w:eastAsia="Arial" w:hAnsi="Arial" w:cs="Arial"/>
          <w:color w:val="000000"/>
          <w:sz w:val="22"/>
          <w:szCs w:val="22"/>
        </w:rPr>
        <w:t>satisfaction</w:t>
      </w:r>
      <w:r w:rsidRPr="00344646">
        <w:rPr>
          <w:rFonts w:ascii="Arial" w:eastAsia="Arial" w:hAnsi="Arial" w:cs="Arial"/>
          <w:color w:val="000000"/>
          <w:sz w:val="22"/>
          <w:szCs w:val="22"/>
        </w:rPr>
        <w:t>. Therefore, this assessed the visitor’s behaviour literature gap by focusing on the relationship between sustainable tourism on satisfaction from the customer’s perspective. The survey was distributed to the local tourist. A total of 202 respondents from Seremban, Malaysia was involved. This study identifies that economic benefit, sustainable tourism and perceived experience user generated content positively influence tourist satisfaction. Analysis from the study shows that the tourist satisfaction and recommend Negeri Sembilan as a holiday destination.</w:t>
      </w:r>
    </w:p>
    <w:p w14:paraId="6F978497" w14:textId="77777777" w:rsidR="00133D8A" w:rsidRPr="00344646" w:rsidRDefault="00133D8A" w:rsidP="00344646">
      <w:pPr>
        <w:spacing w:line="240" w:lineRule="auto"/>
        <w:jc w:val="both"/>
        <w:rPr>
          <w:rFonts w:ascii="Arial" w:eastAsia="Arial" w:hAnsi="Arial" w:cs="Arial"/>
          <w:color w:val="000000"/>
          <w:sz w:val="22"/>
          <w:szCs w:val="22"/>
        </w:rPr>
      </w:pPr>
    </w:p>
    <w:p w14:paraId="1337B78F" w14:textId="66D178F6" w:rsidR="00A208CE" w:rsidRPr="00151DEE" w:rsidRDefault="00D81BCC" w:rsidP="00151DEE">
      <w:pPr>
        <w:widowControl w:val="0"/>
        <w:pBdr>
          <w:top w:val="nil"/>
          <w:left w:val="nil"/>
          <w:bottom w:val="nil"/>
          <w:right w:val="nil"/>
          <w:between w:val="nil"/>
        </w:pBdr>
        <w:tabs>
          <w:tab w:val="left" w:pos="-720"/>
          <w:tab w:val="left" w:pos="0"/>
          <w:tab w:val="left" w:pos="3521"/>
        </w:tabs>
        <w:spacing w:line="240" w:lineRule="auto"/>
        <w:jc w:val="both"/>
        <w:rPr>
          <w:rFonts w:ascii="Arial" w:eastAsia="Arial" w:hAnsi="Arial" w:cs="Arial"/>
          <w:sz w:val="22"/>
          <w:szCs w:val="22"/>
        </w:rPr>
      </w:pPr>
      <w:r>
        <w:rPr>
          <w:rFonts w:ascii="Arial" w:eastAsia="Arial" w:hAnsi="Arial" w:cs="Arial"/>
          <w:b/>
          <w:color w:val="000000"/>
          <w:sz w:val="22"/>
          <w:szCs w:val="22"/>
        </w:rPr>
        <w:t xml:space="preserve">Keywords: </w:t>
      </w:r>
      <w:r w:rsidR="00D812BF" w:rsidRPr="00151DEE">
        <w:rPr>
          <w:rFonts w:ascii="Arial" w:eastAsia="Arial" w:hAnsi="Arial" w:cs="Arial"/>
          <w:sz w:val="22"/>
          <w:szCs w:val="22"/>
        </w:rPr>
        <w:t>Sustainable Tourism, Economic, Environment, Perceived experienced</w:t>
      </w:r>
      <w:r w:rsidR="00960AC9" w:rsidRPr="00151DEE">
        <w:rPr>
          <w:rFonts w:ascii="Arial" w:eastAsia="Arial" w:hAnsi="Arial" w:cs="Arial"/>
          <w:sz w:val="22"/>
          <w:szCs w:val="22"/>
        </w:rPr>
        <w:t>, Tourist Satisfaction</w:t>
      </w:r>
    </w:p>
    <w:p w14:paraId="5E0B6ACA" w14:textId="77777777" w:rsidR="00A208CE" w:rsidRDefault="00A208CE" w:rsidP="0095682B">
      <w:pPr>
        <w:spacing w:line="240" w:lineRule="auto"/>
        <w:rPr>
          <w:rFonts w:ascii="Arial" w:eastAsia="Arial" w:hAnsi="Arial" w:cs="Arial"/>
          <w:b/>
          <w:sz w:val="22"/>
          <w:szCs w:val="22"/>
        </w:rPr>
      </w:pPr>
    </w:p>
    <w:p w14:paraId="770CA856" w14:textId="77777777" w:rsidR="00A208CE" w:rsidRDefault="00A208CE">
      <w:pPr>
        <w:spacing w:line="240" w:lineRule="auto"/>
        <w:jc w:val="center"/>
        <w:rPr>
          <w:rFonts w:ascii="Arial" w:eastAsia="Arial" w:hAnsi="Arial" w:cs="Arial"/>
          <w:b/>
          <w:sz w:val="22"/>
          <w:szCs w:val="22"/>
        </w:rPr>
      </w:pPr>
    </w:p>
    <w:p w14:paraId="3BA2ED18" w14:textId="77777777" w:rsidR="00A208CE" w:rsidRDefault="00D81BCC">
      <w:pPr>
        <w:spacing w:line="240" w:lineRule="auto"/>
        <w:jc w:val="center"/>
        <w:rPr>
          <w:rFonts w:ascii="Arial" w:eastAsia="Arial" w:hAnsi="Arial" w:cs="Arial"/>
          <w:b/>
          <w:sz w:val="22"/>
          <w:szCs w:val="22"/>
        </w:rPr>
      </w:pPr>
      <w:r>
        <w:rPr>
          <w:rFonts w:ascii="Arial" w:eastAsia="Arial" w:hAnsi="Arial" w:cs="Arial"/>
          <w:b/>
          <w:sz w:val="22"/>
          <w:szCs w:val="22"/>
        </w:rPr>
        <w:t>INTRODUCTION</w:t>
      </w:r>
    </w:p>
    <w:p w14:paraId="4EB08CD9" w14:textId="77777777" w:rsidR="00A208CE" w:rsidRDefault="00A208CE">
      <w:pPr>
        <w:spacing w:line="240" w:lineRule="auto"/>
        <w:rPr>
          <w:rFonts w:ascii="Arial" w:eastAsia="Arial" w:hAnsi="Arial" w:cs="Arial"/>
          <w:b/>
          <w:sz w:val="22"/>
          <w:szCs w:val="22"/>
        </w:rPr>
      </w:pPr>
    </w:p>
    <w:p w14:paraId="4F61215A" w14:textId="77777777" w:rsidR="000611CC" w:rsidRPr="000611CC" w:rsidRDefault="000611CC" w:rsidP="000611CC">
      <w:pPr>
        <w:pBdr>
          <w:top w:val="nil"/>
          <w:left w:val="nil"/>
          <w:bottom w:val="nil"/>
          <w:right w:val="nil"/>
          <w:between w:val="nil"/>
        </w:pBdr>
        <w:spacing w:line="240" w:lineRule="auto"/>
        <w:jc w:val="both"/>
        <w:rPr>
          <w:rFonts w:ascii="Arial" w:eastAsia="Arial" w:hAnsi="Arial" w:cs="Arial"/>
          <w:color w:val="000000"/>
          <w:sz w:val="22"/>
          <w:szCs w:val="22"/>
        </w:rPr>
      </w:pPr>
      <w:r w:rsidRPr="000611CC">
        <w:rPr>
          <w:rFonts w:ascii="Arial" w:eastAsia="Arial" w:hAnsi="Arial" w:cs="Arial"/>
          <w:color w:val="000000"/>
          <w:sz w:val="22"/>
          <w:szCs w:val="22"/>
        </w:rPr>
        <w:t>Tourism is one of the fastest growing industries in the world and a major source of foreign exchange and employment opportunities for many developing countries, such as Singapore, Malaysia, etc. Tourism is important in many countries (WTO, 2002) because it is a vibrant and competitive industry, it requires the ability to constantly adapt to customers’ changing needs and desires, customer satisfaction, safety and enjoyment, and this is the most particular of tourism enterprises. Tourism is defined as a sectoral system of innovation and production which identifies the constraints related to innovation in this activity (Malerba 2001, 2004)</w:t>
      </w:r>
    </w:p>
    <w:p w14:paraId="0D6E3BFA" w14:textId="77777777" w:rsidR="00960AC9" w:rsidRDefault="00960AC9" w:rsidP="000611CC">
      <w:pPr>
        <w:pBdr>
          <w:top w:val="nil"/>
          <w:left w:val="nil"/>
          <w:bottom w:val="nil"/>
          <w:right w:val="nil"/>
          <w:between w:val="nil"/>
        </w:pBdr>
        <w:spacing w:line="240" w:lineRule="auto"/>
        <w:jc w:val="both"/>
        <w:rPr>
          <w:rFonts w:ascii="Arial" w:eastAsia="Arial" w:hAnsi="Arial" w:cs="Arial"/>
          <w:color w:val="000000"/>
          <w:sz w:val="22"/>
          <w:szCs w:val="22"/>
        </w:rPr>
      </w:pPr>
    </w:p>
    <w:p w14:paraId="5324CF65" w14:textId="3A7F38BC" w:rsidR="000611CC" w:rsidRPr="000611CC" w:rsidRDefault="000611CC" w:rsidP="000611CC">
      <w:pPr>
        <w:pBdr>
          <w:top w:val="nil"/>
          <w:left w:val="nil"/>
          <w:bottom w:val="nil"/>
          <w:right w:val="nil"/>
          <w:between w:val="nil"/>
        </w:pBdr>
        <w:spacing w:line="240" w:lineRule="auto"/>
        <w:jc w:val="both"/>
        <w:rPr>
          <w:rFonts w:ascii="Arial" w:eastAsia="Arial" w:hAnsi="Arial" w:cs="Arial"/>
          <w:color w:val="000000"/>
          <w:sz w:val="22"/>
          <w:szCs w:val="22"/>
        </w:rPr>
      </w:pPr>
      <w:r w:rsidRPr="000611CC">
        <w:rPr>
          <w:rFonts w:ascii="Arial" w:eastAsia="Arial" w:hAnsi="Arial" w:cs="Arial"/>
          <w:color w:val="000000"/>
          <w:sz w:val="22"/>
          <w:szCs w:val="22"/>
        </w:rPr>
        <w:t>One of the most significant engines for growth and economic development is the tourist industry, which not only brings in money for a nation. While expenditure on tourism is linked to gains in the well-being of consumers of tourism services, the industry simultaneously provides opportunities for economies to thrive and for people to make money (OECD, 2020).</w:t>
      </w:r>
      <w:r w:rsidR="00960AC9">
        <w:rPr>
          <w:rFonts w:ascii="Arial" w:eastAsia="Arial" w:hAnsi="Arial" w:cs="Arial"/>
          <w:color w:val="000000"/>
          <w:sz w:val="22"/>
          <w:szCs w:val="22"/>
        </w:rPr>
        <w:t xml:space="preserve"> </w:t>
      </w:r>
      <w:r w:rsidRPr="000611CC">
        <w:rPr>
          <w:rFonts w:ascii="Arial" w:eastAsia="Arial" w:hAnsi="Arial" w:cs="Arial"/>
          <w:color w:val="000000"/>
          <w:sz w:val="22"/>
          <w:szCs w:val="22"/>
        </w:rPr>
        <w:t xml:space="preserve">Although it is now generally acknowledged that travel makes people happier, the question of whether some forms of travel </w:t>
      </w:r>
      <w:r w:rsidR="00960AC9" w:rsidRPr="000611CC">
        <w:rPr>
          <w:rFonts w:ascii="Arial" w:eastAsia="Arial" w:hAnsi="Arial" w:cs="Arial"/>
          <w:color w:val="000000"/>
          <w:sz w:val="22"/>
          <w:szCs w:val="22"/>
        </w:rPr>
        <w:t>have</w:t>
      </w:r>
      <w:r w:rsidRPr="000611CC">
        <w:rPr>
          <w:rFonts w:ascii="Arial" w:eastAsia="Arial" w:hAnsi="Arial" w:cs="Arial"/>
          <w:color w:val="000000"/>
          <w:sz w:val="22"/>
          <w:szCs w:val="22"/>
        </w:rPr>
        <w:t xml:space="preserve"> a greater positive impact than others has just lately been raised. For instance, from statement of (Bimonte and Faralla 2012, 2015) investigated the connection between life happiness and the vacation activities that people participate in.</w:t>
      </w:r>
    </w:p>
    <w:p w14:paraId="46353AEB" w14:textId="77777777" w:rsidR="000611CC" w:rsidRPr="000611CC" w:rsidRDefault="000611CC" w:rsidP="000611CC">
      <w:pPr>
        <w:pBdr>
          <w:top w:val="nil"/>
          <w:left w:val="nil"/>
          <w:bottom w:val="nil"/>
          <w:right w:val="nil"/>
          <w:between w:val="nil"/>
        </w:pBdr>
        <w:spacing w:line="240" w:lineRule="auto"/>
        <w:jc w:val="both"/>
        <w:rPr>
          <w:rFonts w:ascii="Arial" w:eastAsia="Arial" w:hAnsi="Arial" w:cs="Arial"/>
          <w:color w:val="000000"/>
          <w:sz w:val="22"/>
          <w:szCs w:val="22"/>
        </w:rPr>
      </w:pPr>
    </w:p>
    <w:p w14:paraId="0322326D" w14:textId="77777777" w:rsidR="000611CC" w:rsidRPr="000611CC" w:rsidRDefault="000611CC" w:rsidP="000611CC">
      <w:pPr>
        <w:pBdr>
          <w:top w:val="nil"/>
          <w:left w:val="nil"/>
          <w:bottom w:val="nil"/>
          <w:right w:val="nil"/>
          <w:between w:val="nil"/>
        </w:pBdr>
        <w:spacing w:line="240" w:lineRule="auto"/>
        <w:jc w:val="both"/>
        <w:rPr>
          <w:rFonts w:ascii="Arial" w:eastAsia="Arial" w:hAnsi="Arial" w:cs="Arial"/>
          <w:color w:val="000000"/>
          <w:sz w:val="22"/>
          <w:szCs w:val="22"/>
        </w:rPr>
      </w:pPr>
      <w:r w:rsidRPr="000611CC">
        <w:rPr>
          <w:rFonts w:ascii="Arial" w:eastAsia="Arial" w:hAnsi="Arial" w:cs="Arial"/>
          <w:color w:val="000000"/>
          <w:sz w:val="22"/>
          <w:szCs w:val="22"/>
        </w:rPr>
        <w:t xml:space="preserve">Tourism development is a dynamic process of matching tourism resources to the demands and preferences of actual or potential tourists (Liu, 1994). Over the past several decades, tourism industry has been steadily increasing. Thus, tourism is one of important </w:t>
      </w:r>
      <w:r w:rsidRPr="000611CC">
        <w:rPr>
          <w:rFonts w:ascii="Arial" w:eastAsia="Arial" w:hAnsi="Arial" w:cs="Arial"/>
          <w:color w:val="000000"/>
          <w:sz w:val="22"/>
          <w:szCs w:val="22"/>
        </w:rPr>
        <w:lastRenderedPageBreak/>
        <w:t xml:space="preserve">components that contribute to the economy.  There are many areas that can be explore in tourism based on tourist satisfaction. </w:t>
      </w:r>
    </w:p>
    <w:p w14:paraId="51F52609" w14:textId="77777777" w:rsidR="000611CC" w:rsidRPr="000611CC" w:rsidRDefault="000611CC" w:rsidP="000611CC">
      <w:pPr>
        <w:pBdr>
          <w:top w:val="nil"/>
          <w:left w:val="nil"/>
          <w:bottom w:val="nil"/>
          <w:right w:val="nil"/>
          <w:between w:val="nil"/>
        </w:pBdr>
        <w:spacing w:line="240" w:lineRule="auto"/>
        <w:jc w:val="both"/>
        <w:rPr>
          <w:rFonts w:ascii="Arial" w:eastAsia="Arial" w:hAnsi="Arial" w:cs="Arial"/>
          <w:color w:val="000000"/>
          <w:sz w:val="22"/>
          <w:szCs w:val="22"/>
        </w:rPr>
      </w:pPr>
    </w:p>
    <w:p w14:paraId="44C10814" w14:textId="77777777" w:rsidR="000611CC" w:rsidRPr="00151DEE" w:rsidRDefault="000611CC" w:rsidP="000611CC">
      <w:pPr>
        <w:pBdr>
          <w:top w:val="nil"/>
          <w:left w:val="nil"/>
          <w:bottom w:val="nil"/>
          <w:right w:val="nil"/>
          <w:between w:val="nil"/>
        </w:pBdr>
        <w:spacing w:line="240" w:lineRule="auto"/>
        <w:jc w:val="both"/>
        <w:rPr>
          <w:rFonts w:ascii="Arial" w:eastAsia="Arial" w:hAnsi="Arial" w:cs="Arial"/>
          <w:b/>
          <w:bCs/>
          <w:color w:val="000000"/>
          <w:sz w:val="22"/>
          <w:szCs w:val="22"/>
        </w:rPr>
      </w:pPr>
      <w:r w:rsidRPr="00151DEE">
        <w:rPr>
          <w:rFonts w:ascii="Arial" w:eastAsia="Arial" w:hAnsi="Arial" w:cs="Arial"/>
          <w:b/>
          <w:bCs/>
          <w:color w:val="000000"/>
          <w:sz w:val="22"/>
          <w:szCs w:val="22"/>
        </w:rPr>
        <w:t>Tourism in Malaysia</w:t>
      </w:r>
    </w:p>
    <w:p w14:paraId="3C5FCBD2" w14:textId="77777777" w:rsidR="000611CC" w:rsidRPr="00151DEE" w:rsidRDefault="000611CC" w:rsidP="000611CC">
      <w:pPr>
        <w:pBdr>
          <w:top w:val="nil"/>
          <w:left w:val="nil"/>
          <w:bottom w:val="nil"/>
          <w:right w:val="nil"/>
          <w:between w:val="nil"/>
        </w:pBdr>
        <w:spacing w:line="240" w:lineRule="auto"/>
        <w:jc w:val="both"/>
        <w:rPr>
          <w:rFonts w:ascii="Arial" w:eastAsia="Arial" w:hAnsi="Arial" w:cs="Arial"/>
          <w:b/>
          <w:bCs/>
          <w:color w:val="000000"/>
          <w:sz w:val="22"/>
          <w:szCs w:val="22"/>
        </w:rPr>
      </w:pPr>
    </w:p>
    <w:p w14:paraId="421B07FD" w14:textId="77777777" w:rsidR="000611CC" w:rsidRPr="000611CC" w:rsidRDefault="000611CC" w:rsidP="000611CC">
      <w:pPr>
        <w:pBdr>
          <w:top w:val="nil"/>
          <w:left w:val="nil"/>
          <w:bottom w:val="nil"/>
          <w:right w:val="nil"/>
          <w:between w:val="nil"/>
        </w:pBdr>
        <w:spacing w:line="240" w:lineRule="auto"/>
        <w:jc w:val="both"/>
        <w:rPr>
          <w:rFonts w:ascii="Arial" w:eastAsia="Arial" w:hAnsi="Arial" w:cs="Arial"/>
          <w:color w:val="000000"/>
          <w:sz w:val="22"/>
          <w:szCs w:val="22"/>
        </w:rPr>
      </w:pPr>
      <w:r w:rsidRPr="000611CC">
        <w:rPr>
          <w:rFonts w:ascii="Arial" w:eastAsia="Arial" w:hAnsi="Arial" w:cs="Arial"/>
          <w:color w:val="000000"/>
          <w:sz w:val="22"/>
          <w:szCs w:val="22"/>
        </w:rPr>
        <w:t xml:space="preserve">Malaysia is part of Asian. In efforts to diversify the economy and make Malaysia’s economy is not dependent on the export-oriented government to increase tourism in Malaysia. (Malaysia 2020). The tourist industry is one of the most important drivers of economic growth in Malaysia, ranking second only to the manufacturing sector, accounting for at least 8 to 10% of the country's annual GDP.Malaysia's. (Sivalingam,  2007). </w:t>
      </w:r>
    </w:p>
    <w:p w14:paraId="220E4071" w14:textId="77777777" w:rsidR="000611CC" w:rsidRPr="000611CC" w:rsidRDefault="000611CC" w:rsidP="000611CC">
      <w:pPr>
        <w:pBdr>
          <w:top w:val="nil"/>
          <w:left w:val="nil"/>
          <w:bottom w:val="nil"/>
          <w:right w:val="nil"/>
          <w:between w:val="nil"/>
        </w:pBdr>
        <w:spacing w:line="240" w:lineRule="auto"/>
        <w:jc w:val="both"/>
        <w:rPr>
          <w:rFonts w:ascii="Arial" w:eastAsia="Arial" w:hAnsi="Arial" w:cs="Arial"/>
          <w:color w:val="000000"/>
          <w:sz w:val="22"/>
          <w:szCs w:val="22"/>
        </w:rPr>
      </w:pPr>
    </w:p>
    <w:p w14:paraId="17CAE620" w14:textId="77777777" w:rsidR="000611CC" w:rsidRPr="000611CC" w:rsidRDefault="000611CC" w:rsidP="000611CC">
      <w:pPr>
        <w:pBdr>
          <w:top w:val="nil"/>
          <w:left w:val="nil"/>
          <w:bottom w:val="nil"/>
          <w:right w:val="nil"/>
          <w:between w:val="nil"/>
        </w:pBdr>
        <w:spacing w:line="240" w:lineRule="auto"/>
        <w:jc w:val="both"/>
        <w:rPr>
          <w:rFonts w:ascii="Arial" w:eastAsia="Arial" w:hAnsi="Arial" w:cs="Arial"/>
          <w:color w:val="000000"/>
          <w:sz w:val="22"/>
          <w:szCs w:val="22"/>
        </w:rPr>
      </w:pPr>
      <w:r w:rsidRPr="000611CC">
        <w:rPr>
          <w:rFonts w:ascii="Arial" w:eastAsia="Arial" w:hAnsi="Arial" w:cs="Arial"/>
          <w:color w:val="000000"/>
          <w:sz w:val="22"/>
          <w:szCs w:val="22"/>
        </w:rPr>
        <w:t xml:space="preserve">In December 2018, tourism income increased to 21 billion USD from 19 billion USD the year prior (income 2019). Therefore, promoting tourism is a wise strategy that gives the government money. To help the tourism sector, Tourism Malaysia unveiled its Strategic &amp; Marketing Plan for 2022–2026, a new organisational plan for the following five years. 10.07 million people arrived in Malaysia to go there in 2022 (Tourism Malaysia, 2022). Based on research by (Tang &amp; Tan, 2015), the tourism-led growth hypothesis was endorsed and suggests that inbound tourism in Malaysia can be depended upon to generate economic growth. Thus, much research needs to be done to study the climate of tourism in Malaysia and its impacts to create sustainable tourism. </w:t>
      </w:r>
    </w:p>
    <w:p w14:paraId="5DEB2081" w14:textId="77777777" w:rsidR="000611CC" w:rsidRPr="000611CC" w:rsidRDefault="000611CC" w:rsidP="000611CC">
      <w:pPr>
        <w:pBdr>
          <w:top w:val="nil"/>
          <w:left w:val="nil"/>
          <w:bottom w:val="nil"/>
          <w:right w:val="nil"/>
          <w:between w:val="nil"/>
        </w:pBdr>
        <w:spacing w:line="240" w:lineRule="auto"/>
        <w:jc w:val="both"/>
        <w:rPr>
          <w:rFonts w:ascii="Arial" w:eastAsia="Arial" w:hAnsi="Arial" w:cs="Arial"/>
          <w:color w:val="000000"/>
          <w:sz w:val="22"/>
          <w:szCs w:val="22"/>
        </w:rPr>
      </w:pPr>
    </w:p>
    <w:p w14:paraId="204AEEA0" w14:textId="77777777" w:rsidR="000611CC" w:rsidRPr="000611CC" w:rsidRDefault="000611CC" w:rsidP="000611CC">
      <w:pPr>
        <w:pBdr>
          <w:top w:val="nil"/>
          <w:left w:val="nil"/>
          <w:bottom w:val="nil"/>
          <w:right w:val="nil"/>
          <w:between w:val="nil"/>
        </w:pBdr>
        <w:spacing w:line="240" w:lineRule="auto"/>
        <w:jc w:val="both"/>
        <w:rPr>
          <w:rFonts w:ascii="Arial" w:eastAsia="Arial" w:hAnsi="Arial" w:cs="Arial"/>
          <w:color w:val="000000"/>
          <w:sz w:val="22"/>
          <w:szCs w:val="22"/>
        </w:rPr>
      </w:pPr>
      <w:r w:rsidRPr="000611CC">
        <w:rPr>
          <w:rFonts w:ascii="Arial" w:eastAsia="Arial" w:hAnsi="Arial" w:cs="Arial"/>
          <w:color w:val="000000"/>
          <w:sz w:val="22"/>
          <w:szCs w:val="22"/>
        </w:rPr>
        <w:t>The focus on tourism, arts, and cultural sustainability with the goal of reducing the negative consequences of tourism development and offering direct benefits to the community through the tourism industry (Malaysia 2020). To maintain the environment for future generations, sustainability has become the primary priority.</w:t>
      </w:r>
    </w:p>
    <w:p w14:paraId="75B129F7" w14:textId="77777777" w:rsidR="000611CC" w:rsidRPr="000611CC" w:rsidRDefault="000611CC" w:rsidP="000611CC">
      <w:pPr>
        <w:pBdr>
          <w:top w:val="nil"/>
          <w:left w:val="nil"/>
          <w:bottom w:val="nil"/>
          <w:right w:val="nil"/>
          <w:between w:val="nil"/>
        </w:pBdr>
        <w:spacing w:line="240" w:lineRule="auto"/>
        <w:jc w:val="both"/>
        <w:rPr>
          <w:rFonts w:ascii="Arial" w:eastAsia="Arial" w:hAnsi="Arial" w:cs="Arial"/>
          <w:color w:val="000000"/>
          <w:sz w:val="22"/>
          <w:szCs w:val="22"/>
        </w:rPr>
      </w:pPr>
      <w:r w:rsidRPr="000611CC">
        <w:rPr>
          <w:rFonts w:ascii="Arial" w:eastAsia="Arial" w:hAnsi="Arial" w:cs="Arial"/>
          <w:color w:val="000000"/>
          <w:sz w:val="22"/>
          <w:szCs w:val="22"/>
        </w:rPr>
        <w:t>However, there is limited study that focuses on sustainable tourism.  Thus, the current study is in line with the government focus on sustainability tourism. The purpose of this study is to identify the role of sustainable tourism development on tourist satisfaction among local tourist in Malaysia.</w:t>
      </w:r>
    </w:p>
    <w:p w14:paraId="49703717" w14:textId="77777777" w:rsidR="00A208CE" w:rsidRDefault="00A208CE">
      <w:pPr>
        <w:pBdr>
          <w:top w:val="nil"/>
          <w:left w:val="nil"/>
          <w:bottom w:val="nil"/>
          <w:right w:val="nil"/>
          <w:between w:val="nil"/>
        </w:pBdr>
        <w:spacing w:line="240" w:lineRule="auto"/>
        <w:jc w:val="both"/>
        <w:rPr>
          <w:rFonts w:ascii="Arial" w:eastAsia="Arial" w:hAnsi="Arial" w:cs="Arial"/>
          <w:color w:val="000000"/>
          <w:sz w:val="22"/>
          <w:szCs w:val="22"/>
        </w:rPr>
      </w:pPr>
    </w:p>
    <w:p w14:paraId="70FE3CDA" w14:textId="77777777" w:rsidR="00A208CE" w:rsidRDefault="00D81BCC">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LITERATURE REVIEW</w:t>
      </w:r>
    </w:p>
    <w:p w14:paraId="159AF243" w14:textId="77777777" w:rsidR="00551124" w:rsidRDefault="00551124" w:rsidP="0082675E">
      <w:pPr>
        <w:pBdr>
          <w:top w:val="nil"/>
          <w:left w:val="nil"/>
          <w:bottom w:val="nil"/>
          <w:right w:val="nil"/>
          <w:between w:val="nil"/>
        </w:pBdr>
        <w:spacing w:line="240" w:lineRule="auto"/>
        <w:jc w:val="both"/>
        <w:rPr>
          <w:rFonts w:ascii="Arial" w:eastAsia="Arial" w:hAnsi="Arial" w:cs="Arial"/>
          <w:b/>
          <w:sz w:val="22"/>
          <w:szCs w:val="22"/>
        </w:rPr>
      </w:pPr>
    </w:p>
    <w:p w14:paraId="3F1B309C" w14:textId="77777777" w:rsidR="00551124" w:rsidRDefault="00551124" w:rsidP="0082675E">
      <w:pPr>
        <w:pBdr>
          <w:top w:val="nil"/>
          <w:left w:val="nil"/>
          <w:bottom w:val="nil"/>
          <w:right w:val="nil"/>
          <w:between w:val="nil"/>
        </w:pBdr>
        <w:spacing w:line="240" w:lineRule="auto"/>
        <w:jc w:val="both"/>
        <w:rPr>
          <w:rFonts w:ascii="Arial" w:eastAsia="Arial" w:hAnsi="Arial" w:cs="Arial"/>
          <w:b/>
          <w:sz w:val="22"/>
          <w:szCs w:val="22"/>
        </w:rPr>
      </w:pPr>
    </w:p>
    <w:p w14:paraId="3B985A1A" w14:textId="744CBDD3" w:rsidR="0082675E" w:rsidRPr="00151DEE" w:rsidRDefault="0082675E" w:rsidP="0082675E">
      <w:pPr>
        <w:pBdr>
          <w:top w:val="nil"/>
          <w:left w:val="nil"/>
          <w:bottom w:val="nil"/>
          <w:right w:val="nil"/>
          <w:between w:val="nil"/>
        </w:pBdr>
        <w:spacing w:line="240" w:lineRule="auto"/>
        <w:jc w:val="both"/>
        <w:rPr>
          <w:rFonts w:ascii="Arial" w:eastAsia="Arial" w:hAnsi="Arial" w:cs="Arial"/>
          <w:b/>
          <w:iCs/>
          <w:sz w:val="22"/>
          <w:szCs w:val="22"/>
        </w:rPr>
      </w:pPr>
      <w:r w:rsidRPr="00151DEE">
        <w:rPr>
          <w:rFonts w:ascii="Arial" w:eastAsia="Arial" w:hAnsi="Arial" w:cs="Arial"/>
          <w:b/>
          <w:iCs/>
          <w:sz w:val="22"/>
          <w:szCs w:val="22"/>
        </w:rPr>
        <w:t>Sustainable Tourism impact on tourist satisfaction</w:t>
      </w:r>
    </w:p>
    <w:p w14:paraId="773DC5F6" w14:textId="77777777" w:rsidR="001652A7" w:rsidRPr="0082675E" w:rsidRDefault="001652A7" w:rsidP="0082675E">
      <w:pPr>
        <w:pBdr>
          <w:top w:val="nil"/>
          <w:left w:val="nil"/>
          <w:bottom w:val="nil"/>
          <w:right w:val="nil"/>
          <w:between w:val="nil"/>
        </w:pBdr>
        <w:spacing w:line="240" w:lineRule="auto"/>
        <w:jc w:val="both"/>
        <w:rPr>
          <w:rFonts w:ascii="Arial" w:eastAsia="Arial" w:hAnsi="Arial" w:cs="Arial"/>
          <w:bCs/>
          <w:iCs/>
          <w:sz w:val="22"/>
          <w:szCs w:val="22"/>
        </w:rPr>
      </w:pPr>
    </w:p>
    <w:p w14:paraId="5EC56AFD" w14:textId="236B01B7" w:rsidR="0082675E" w:rsidRPr="0082675E" w:rsidRDefault="0082675E" w:rsidP="0082675E">
      <w:pPr>
        <w:pBdr>
          <w:top w:val="nil"/>
          <w:left w:val="nil"/>
          <w:bottom w:val="nil"/>
          <w:right w:val="nil"/>
          <w:between w:val="nil"/>
        </w:pBdr>
        <w:spacing w:line="240" w:lineRule="auto"/>
        <w:jc w:val="both"/>
        <w:rPr>
          <w:rFonts w:ascii="Arial" w:eastAsia="Arial" w:hAnsi="Arial" w:cs="Arial"/>
          <w:bCs/>
          <w:iCs/>
          <w:sz w:val="22"/>
          <w:szCs w:val="22"/>
        </w:rPr>
      </w:pPr>
      <w:r w:rsidRPr="0082675E">
        <w:rPr>
          <w:rFonts w:ascii="Arial" w:eastAsia="Arial" w:hAnsi="Arial" w:cs="Arial"/>
          <w:bCs/>
          <w:iCs/>
          <w:sz w:val="22"/>
          <w:szCs w:val="22"/>
        </w:rPr>
        <w:t xml:space="preserve">The goal of sustainable tourism is to please both visitors and the host nation while preserving and improving chances for the long-term use of all resources. While preserving cultural integrity, crucial ecological processes, biological diversity, and life support systems, requirements that are related to economic, social, and aesthetic needs can be satisfied (WTO, 1998). In </w:t>
      </w:r>
      <w:r w:rsidR="0049548D" w:rsidRPr="0082675E">
        <w:rPr>
          <w:rFonts w:ascii="Arial" w:eastAsia="Arial" w:hAnsi="Arial" w:cs="Arial"/>
          <w:bCs/>
          <w:iCs/>
          <w:sz w:val="22"/>
          <w:szCs w:val="22"/>
        </w:rPr>
        <w:t>addition,</w:t>
      </w:r>
      <w:r w:rsidRPr="0082675E">
        <w:rPr>
          <w:rFonts w:ascii="Arial" w:eastAsia="Arial" w:hAnsi="Arial" w:cs="Arial"/>
          <w:bCs/>
          <w:iCs/>
          <w:sz w:val="22"/>
          <w:szCs w:val="22"/>
        </w:rPr>
        <w:t xml:space="preserve"> sustainable tourism is to examine how it can meet the needs of the host population in terms of improved living standards both in the short and long term. Tourism is said to have a unique quality in income generation and distribution compared to many other industries in that it promotes regional development. Sustainability undoubtedly includes the natural environment as a key component, but it is considerably more complex than that (Global Environment Facility 1998). According to Oliver (1999), satisfaction is an evaluation of a product or service's success following use. As a result, their pleasure may be impacted by the sustainable tourism experience. Sustainability is a commitment to help </w:t>
      </w:r>
      <w:r w:rsidR="00545CD4" w:rsidRPr="0082675E">
        <w:rPr>
          <w:rFonts w:ascii="Arial" w:eastAsia="Arial" w:hAnsi="Arial" w:cs="Arial"/>
          <w:bCs/>
          <w:iCs/>
          <w:sz w:val="22"/>
          <w:szCs w:val="22"/>
        </w:rPr>
        <w:t>travelers</w:t>
      </w:r>
      <w:r w:rsidRPr="0082675E">
        <w:rPr>
          <w:rFonts w:ascii="Arial" w:eastAsia="Arial" w:hAnsi="Arial" w:cs="Arial"/>
          <w:bCs/>
          <w:iCs/>
          <w:sz w:val="22"/>
          <w:szCs w:val="22"/>
        </w:rPr>
        <w:t xml:space="preserve"> who are concerned about the environment. The current study's topic, which examines the influence of sustainable tourism on visitor satisfaction, is comparable to a study by Oviedo-Garca et al. (2019), which found that tourism in protected areas has a beneficial impact on visitors' satisfaction.</w:t>
      </w:r>
    </w:p>
    <w:p w14:paraId="46D9A560" w14:textId="77777777" w:rsidR="0082675E" w:rsidRPr="0082675E" w:rsidRDefault="0082675E" w:rsidP="0082675E">
      <w:pPr>
        <w:pBdr>
          <w:top w:val="nil"/>
          <w:left w:val="nil"/>
          <w:bottom w:val="nil"/>
          <w:right w:val="nil"/>
          <w:between w:val="nil"/>
        </w:pBdr>
        <w:spacing w:line="240" w:lineRule="auto"/>
        <w:jc w:val="both"/>
        <w:rPr>
          <w:rFonts w:ascii="Arial" w:eastAsia="Arial" w:hAnsi="Arial" w:cs="Arial"/>
          <w:bCs/>
          <w:iCs/>
          <w:sz w:val="22"/>
          <w:szCs w:val="22"/>
        </w:rPr>
      </w:pPr>
    </w:p>
    <w:p w14:paraId="26AA28FF" w14:textId="77777777" w:rsidR="0082675E" w:rsidRPr="00151DEE" w:rsidRDefault="0082675E" w:rsidP="0082675E">
      <w:pPr>
        <w:pBdr>
          <w:top w:val="nil"/>
          <w:left w:val="nil"/>
          <w:bottom w:val="nil"/>
          <w:right w:val="nil"/>
          <w:between w:val="nil"/>
        </w:pBdr>
        <w:spacing w:line="240" w:lineRule="auto"/>
        <w:jc w:val="both"/>
        <w:rPr>
          <w:rFonts w:ascii="Arial" w:eastAsia="Arial" w:hAnsi="Arial" w:cs="Arial"/>
          <w:b/>
          <w:iCs/>
          <w:sz w:val="22"/>
          <w:szCs w:val="22"/>
        </w:rPr>
      </w:pPr>
      <w:r w:rsidRPr="00151DEE">
        <w:rPr>
          <w:rFonts w:ascii="Arial" w:eastAsia="Arial" w:hAnsi="Arial" w:cs="Arial"/>
          <w:b/>
          <w:iCs/>
          <w:sz w:val="22"/>
          <w:szCs w:val="22"/>
        </w:rPr>
        <w:lastRenderedPageBreak/>
        <w:t>Economy Benefit impact tourist satisfaction</w:t>
      </w:r>
    </w:p>
    <w:p w14:paraId="0FCAFB94" w14:textId="77777777" w:rsidR="00DC07DE" w:rsidRPr="0082675E" w:rsidRDefault="00DC07DE" w:rsidP="0082675E">
      <w:pPr>
        <w:pBdr>
          <w:top w:val="nil"/>
          <w:left w:val="nil"/>
          <w:bottom w:val="nil"/>
          <w:right w:val="nil"/>
          <w:between w:val="nil"/>
        </w:pBdr>
        <w:spacing w:line="240" w:lineRule="auto"/>
        <w:jc w:val="both"/>
        <w:rPr>
          <w:rFonts w:ascii="Arial" w:eastAsia="Arial" w:hAnsi="Arial" w:cs="Arial"/>
          <w:bCs/>
          <w:iCs/>
          <w:sz w:val="22"/>
          <w:szCs w:val="22"/>
        </w:rPr>
      </w:pPr>
    </w:p>
    <w:p w14:paraId="60677D72" w14:textId="02C686FB" w:rsidR="0082675E" w:rsidRDefault="0082675E" w:rsidP="0082675E">
      <w:pPr>
        <w:pBdr>
          <w:top w:val="nil"/>
          <w:left w:val="nil"/>
          <w:bottom w:val="nil"/>
          <w:right w:val="nil"/>
          <w:between w:val="nil"/>
        </w:pBdr>
        <w:spacing w:line="240" w:lineRule="auto"/>
        <w:jc w:val="both"/>
        <w:rPr>
          <w:rFonts w:ascii="Arial" w:eastAsia="Arial" w:hAnsi="Arial" w:cs="Arial"/>
          <w:bCs/>
          <w:iCs/>
          <w:sz w:val="22"/>
          <w:szCs w:val="22"/>
        </w:rPr>
      </w:pPr>
      <w:r w:rsidRPr="0082675E">
        <w:rPr>
          <w:rFonts w:ascii="Arial" w:eastAsia="Arial" w:hAnsi="Arial" w:cs="Arial"/>
          <w:bCs/>
          <w:iCs/>
          <w:sz w:val="22"/>
          <w:szCs w:val="22"/>
        </w:rPr>
        <w:t>Local communities benefit economically from tourism, but there are drawbacks as well (Kim et al., 2013). The growth of tourism may encourage foreign investment and economic activity in the neighbourhood, which increases employment opportunities, raises incomes, and improves living conditions for the locals, but it also drives up the cost of goods, services, real estate, and other assets. The various stages of tourist development may affect the extent of its economic effects (Kim et al., 2013). The local economy must take the tourism industry into account when addressing the social and environmental effects of development. Governments now have bigger roles and duties in tourism planning thanks to the spread of the sustainable development concept in the 1980s (Ruhanen, 2013</w:t>
      </w:r>
      <w:r w:rsidR="0056383E" w:rsidRPr="0082675E">
        <w:rPr>
          <w:rFonts w:ascii="Arial" w:eastAsia="Arial" w:hAnsi="Arial" w:cs="Arial"/>
          <w:bCs/>
          <w:iCs/>
          <w:sz w:val="22"/>
          <w:szCs w:val="22"/>
        </w:rPr>
        <w:t>). The</w:t>
      </w:r>
      <w:r w:rsidRPr="0082675E">
        <w:rPr>
          <w:rFonts w:ascii="Arial" w:eastAsia="Arial" w:hAnsi="Arial" w:cs="Arial"/>
          <w:bCs/>
          <w:iCs/>
          <w:sz w:val="22"/>
          <w:szCs w:val="22"/>
        </w:rPr>
        <w:t xml:space="preserve"> tourism development literature indicates that perceived economic benefits positively related to attitude and support for tourism development (Gursoy &amp; Rutherford, 2004). The revealed that the economic impacts of tourism also influence residents' material wellbeing, which further contributes to life satisfaction (Kim et al.2013). Besides that economic benefit contribute to local income that will avoid crime rate towards the tourist. Thus, </w:t>
      </w:r>
      <w:r w:rsidR="0056383E" w:rsidRPr="0082675E">
        <w:rPr>
          <w:rFonts w:ascii="Arial" w:eastAsia="Arial" w:hAnsi="Arial" w:cs="Arial"/>
          <w:bCs/>
          <w:iCs/>
          <w:sz w:val="22"/>
          <w:szCs w:val="22"/>
        </w:rPr>
        <w:t>a safe</w:t>
      </w:r>
      <w:r w:rsidRPr="0082675E">
        <w:rPr>
          <w:rFonts w:ascii="Arial" w:eastAsia="Arial" w:hAnsi="Arial" w:cs="Arial"/>
          <w:bCs/>
          <w:iCs/>
          <w:sz w:val="22"/>
          <w:szCs w:val="22"/>
        </w:rPr>
        <w:t xml:space="preserve"> travelling experience will enhance </w:t>
      </w:r>
      <w:r w:rsidR="00672994" w:rsidRPr="0082675E">
        <w:rPr>
          <w:rFonts w:ascii="Arial" w:eastAsia="Arial" w:hAnsi="Arial" w:cs="Arial"/>
          <w:bCs/>
          <w:iCs/>
          <w:sz w:val="22"/>
          <w:szCs w:val="22"/>
        </w:rPr>
        <w:t>tourist</w:t>
      </w:r>
      <w:r w:rsidRPr="0082675E">
        <w:rPr>
          <w:rFonts w:ascii="Arial" w:eastAsia="Arial" w:hAnsi="Arial" w:cs="Arial"/>
          <w:bCs/>
          <w:iCs/>
          <w:sz w:val="22"/>
          <w:szCs w:val="22"/>
        </w:rPr>
        <w:t xml:space="preserve"> </w:t>
      </w:r>
      <w:r w:rsidR="006C4A82" w:rsidRPr="0082675E">
        <w:rPr>
          <w:rFonts w:ascii="Arial" w:eastAsia="Arial" w:hAnsi="Arial" w:cs="Arial"/>
          <w:bCs/>
          <w:iCs/>
          <w:sz w:val="22"/>
          <w:szCs w:val="22"/>
        </w:rPr>
        <w:t>satisfaction.</w:t>
      </w:r>
    </w:p>
    <w:p w14:paraId="54349026" w14:textId="77777777" w:rsidR="00DC07DE" w:rsidRPr="0082675E" w:rsidRDefault="00DC07DE" w:rsidP="0082675E">
      <w:pPr>
        <w:pBdr>
          <w:top w:val="nil"/>
          <w:left w:val="nil"/>
          <w:bottom w:val="nil"/>
          <w:right w:val="nil"/>
          <w:between w:val="nil"/>
        </w:pBdr>
        <w:spacing w:line="240" w:lineRule="auto"/>
        <w:jc w:val="both"/>
        <w:rPr>
          <w:rFonts w:ascii="Arial" w:eastAsia="Arial" w:hAnsi="Arial" w:cs="Arial"/>
          <w:bCs/>
          <w:iCs/>
          <w:sz w:val="22"/>
          <w:szCs w:val="22"/>
        </w:rPr>
      </w:pPr>
    </w:p>
    <w:p w14:paraId="7D445B66" w14:textId="77777777" w:rsidR="0082675E" w:rsidRPr="00151DEE" w:rsidRDefault="0082675E" w:rsidP="0082675E">
      <w:pPr>
        <w:pBdr>
          <w:top w:val="nil"/>
          <w:left w:val="nil"/>
          <w:bottom w:val="nil"/>
          <w:right w:val="nil"/>
          <w:between w:val="nil"/>
        </w:pBdr>
        <w:spacing w:line="240" w:lineRule="auto"/>
        <w:jc w:val="both"/>
        <w:rPr>
          <w:rFonts w:ascii="Arial" w:eastAsia="Arial" w:hAnsi="Arial" w:cs="Arial"/>
          <w:b/>
          <w:iCs/>
          <w:sz w:val="22"/>
          <w:szCs w:val="22"/>
        </w:rPr>
      </w:pPr>
      <w:r w:rsidRPr="00151DEE">
        <w:rPr>
          <w:rFonts w:ascii="Arial" w:eastAsia="Arial" w:hAnsi="Arial" w:cs="Arial"/>
          <w:b/>
          <w:iCs/>
          <w:sz w:val="22"/>
          <w:szCs w:val="22"/>
        </w:rPr>
        <w:t>Environment benefit impact on tourist satisfaction</w:t>
      </w:r>
    </w:p>
    <w:p w14:paraId="4BC0A346" w14:textId="77777777" w:rsidR="00371F88" w:rsidRPr="0082675E" w:rsidRDefault="00371F88" w:rsidP="0082675E">
      <w:pPr>
        <w:pBdr>
          <w:top w:val="nil"/>
          <w:left w:val="nil"/>
          <w:bottom w:val="nil"/>
          <w:right w:val="nil"/>
          <w:between w:val="nil"/>
        </w:pBdr>
        <w:spacing w:line="240" w:lineRule="auto"/>
        <w:jc w:val="both"/>
        <w:rPr>
          <w:rFonts w:ascii="Arial" w:eastAsia="Arial" w:hAnsi="Arial" w:cs="Arial"/>
          <w:bCs/>
          <w:iCs/>
          <w:sz w:val="22"/>
          <w:szCs w:val="22"/>
        </w:rPr>
      </w:pPr>
    </w:p>
    <w:p w14:paraId="427341DB" w14:textId="77777777" w:rsidR="0082675E" w:rsidRPr="0082675E" w:rsidRDefault="0082675E" w:rsidP="0082675E">
      <w:pPr>
        <w:pBdr>
          <w:top w:val="nil"/>
          <w:left w:val="nil"/>
          <w:bottom w:val="nil"/>
          <w:right w:val="nil"/>
          <w:between w:val="nil"/>
        </w:pBdr>
        <w:spacing w:line="240" w:lineRule="auto"/>
        <w:jc w:val="both"/>
        <w:rPr>
          <w:rFonts w:ascii="Arial" w:eastAsia="Arial" w:hAnsi="Arial" w:cs="Arial"/>
          <w:bCs/>
          <w:iCs/>
          <w:sz w:val="22"/>
          <w:szCs w:val="22"/>
        </w:rPr>
      </w:pPr>
      <w:r w:rsidRPr="0082675E">
        <w:rPr>
          <w:rFonts w:ascii="Arial" w:eastAsia="Arial" w:hAnsi="Arial" w:cs="Arial"/>
          <w:bCs/>
          <w:iCs/>
          <w:sz w:val="22"/>
          <w:szCs w:val="22"/>
        </w:rPr>
        <w:t>The environmental benefits are often difficult to measure however it refers to the impact on nature and the surrounding areas (Hartmann &amp; Apaolaza-Ibáñez 2012).  Environmental is referring to the natural resources or a living space. Thus environmental sustainability is important, and there is a need to preserve the environment for the future generation. Environment is a source of income in tourist that related to the tourism destination. According to Chuie Hong Tan, (2017) keeping cleanliness of the destination is essential in attracting tourists. The importance of keeping the destination clean. Whereby keeping cleanliness of the destination helps to preserve the wildlife and greater social and environmental costs were major concerns as they were evidence of cultural deterioration and negative impacts on physical development (Azizan Marzuki, 2011). The tourism industry impacts water quality, forest, wildlife and historical sites. Tourist satisfaction drives recommendations of the destination and increases the probability of repeat visits (Castellanos-Verdugo et al. 2016) That link to tourist satisfaction and dissatisfaction experience during the visit. A study confirm that tourists' perceived sustainability of the destination has a positively influence tourist satisfaction during the visit (Iniesta-Bonillo, Sánchez-Fernández, &amp; Jiménez-Castillo 2016)</w:t>
      </w:r>
    </w:p>
    <w:p w14:paraId="5AB23451" w14:textId="77777777" w:rsidR="0082675E" w:rsidRPr="0082675E" w:rsidRDefault="0082675E" w:rsidP="0082675E">
      <w:pPr>
        <w:pBdr>
          <w:top w:val="nil"/>
          <w:left w:val="nil"/>
          <w:bottom w:val="nil"/>
          <w:right w:val="nil"/>
          <w:between w:val="nil"/>
        </w:pBdr>
        <w:spacing w:line="240" w:lineRule="auto"/>
        <w:jc w:val="both"/>
        <w:rPr>
          <w:rFonts w:ascii="Arial" w:eastAsia="Arial" w:hAnsi="Arial" w:cs="Arial"/>
          <w:bCs/>
          <w:iCs/>
          <w:sz w:val="22"/>
          <w:szCs w:val="22"/>
        </w:rPr>
      </w:pPr>
    </w:p>
    <w:p w14:paraId="018DE564" w14:textId="77777777" w:rsidR="0082675E" w:rsidRPr="00151DEE" w:rsidRDefault="0082675E" w:rsidP="0082675E">
      <w:pPr>
        <w:pBdr>
          <w:top w:val="nil"/>
          <w:left w:val="nil"/>
          <w:bottom w:val="nil"/>
          <w:right w:val="nil"/>
          <w:between w:val="nil"/>
        </w:pBdr>
        <w:spacing w:line="240" w:lineRule="auto"/>
        <w:jc w:val="both"/>
        <w:rPr>
          <w:rFonts w:ascii="Arial" w:eastAsia="Arial" w:hAnsi="Arial" w:cs="Arial"/>
          <w:b/>
          <w:iCs/>
          <w:sz w:val="22"/>
          <w:szCs w:val="22"/>
        </w:rPr>
      </w:pPr>
      <w:r w:rsidRPr="00151DEE">
        <w:rPr>
          <w:rFonts w:ascii="Arial" w:eastAsia="Arial" w:hAnsi="Arial" w:cs="Arial"/>
          <w:b/>
          <w:iCs/>
          <w:sz w:val="22"/>
          <w:szCs w:val="22"/>
        </w:rPr>
        <w:t>Perceived Experience impact tourist satisfaction</w:t>
      </w:r>
    </w:p>
    <w:p w14:paraId="49929D1B" w14:textId="77777777" w:rsidR="005614CA" w:rsidRPr="0082675E" w:rsidRDefault="005614CA" w:rsidP="0082675E">
      <w:pPr>
        <w:pBdr>
          <w:top w:val="nil"/>
          <w:left w:val="nil"/>
          <w:bottom w:val="nil"/>
          <w:right w:val="nil"/>
          <w:between w:val="nil"/>
        </w:pBdr>
        <w:spacing w:line="240" w:lineRule="auto"/>
        <w:jc w:val="both"/>
        <w:rPr>
          <w:rFonts w:ascii="Arial" w:eastAsia="Arial" w:hAnsi="Arial" w:cs="Arial"/>
          <w:bCs/>
          <w:iCs/>
          <w:sz w:val="22"/>
          <w:szCs w:val="22"/>
        </w:rPr>
      </w:pPr>
    </w:p>
    <w:p w14:paraId="3BA5D843" w14:textId="3DD85A43" w:rsidR="0082675E" w:rsidRPr="0082675E" w:rsidRDefault="0082675E" w:rsidP="0082675E">
      <w:pPr>
        <w:pBdr>
          <w:top w:val="nil"/>
          <w:left w:val="nil"/>
          <w:bottom w:val="nil"/>
          <w:right w:val="nil"/>
          <w:between w:val="nil"/>
        </w:pBdr>
        <w:spacing w:line="240" w:lineRule="auto"/>
        <w:jc w:val="both"/>
        <w:rPr>
          <w:rFonts w:ascii="Arial" w:eastAsia="Arial" w:hAnsi="Arial" w:cs="Arial"/>
          <w:bCs/>
          <w:iCs/>
          <w:sz w:val="22"/>
          <w:szCs w:val="22"/>
        </w:rPr>
      </w:pPr>
      <w:r w:rsidRPr="0082675E">
        <w:rPr>
          <w:rFonts w:ascii="Arial" w:eastAsia="Arial" w:hAnsi="Arial" w:cs="Arial"/>
          <w:bCs/>
          <w:iCs/>
          <w:sz w:val="22"/>
          <w:szCs w:val="22"/>
        </w:rPr>
        <w:t>Perceived benefit refers to the perception of the positive consequences that are caused by any specific action taken. Perceived value has been found to have a direct positive impact on behavioural intention (Ye Sandy Shen, 2016</w:t>
      </w:r>
      <w:r w:rsidR="005614CA" w:rsidRPr="0082675E">
        <w:rPr>
          <w:rFonts w:ascii="Arial" w:eastAsia="Arial" w:hAnsi="Arial" w:cs="Arial"/>
          <w:bCs/>
          <w:iCs/>
          <w:sz w:val="22"/>
          <w:szCs w:val="22"/>
        </w:rPr>
        <w:t>). Based</w:t>
      </w:r>
      <w:r w:rsidRPr="0082675E">
        <w:rPr>
          <w:rFonts w:ascii="Arial" w:eastAsia="Arial" w:hAnsi="Arial" w:cs="Arial"/>
          <w:bCs/>
          <w:iCs/>
          <w:sz w:val="22"/>
          <w:szCs w:val="22"/>
        </w:rPr>
        <w:t xml:space="preserve"> on the social exchange theory, perceived benefits and costs are effective predictors of the support for sustainable tourism development. Suggested that the perceived benefits and costs of sustainable tourism affects support for sustainable tourism development, and the behavioural model of the host residents reflects international and multicultural perspectives on community-based sustainable tourism development (T.H.Lee, 2012). Determining a tourist experience as either positive or negative can be easier for a tourist than determining it as authentic or memorable. A positive tourism experience is one which results from the impression associated with fulfilment or satisfaction and which has a positive influence on tourists’ lives (Jung, 2015). The destinations management organisations have to manage the tourism product to encourage visitor involvement in order to enhance memorable travel experiences (Eddy K Tukamushaba at el., 2016).</w:t>
      </w:r>
    </w:p>
    <w:p w14:paraId="64665F40" w14:textId="77777777" w:rsidR="0082675E" w:rsidRPr="0082675E" w:rsidRDefault="0082675E" w:rsidP="0082675E">
      <w:pPr>
        <w:pBdr>
          <w:top w:val="nil"/>
          <w:left w:val="nil"/>
          <w:bottom w:val="nil"/>
          <w:right w:val="nil"/>
          <w:between w:val="nil"/>
        </w:pBdr>
        <w:spacing w:line="240" w:lineRule="auto"/>
        <w:jc w:val="both"/>
        <w:rPr>
          <w:rFonts w:ascii="Arial" w:eastAsia="Arial" w:hAnsi="Arial" w:cs="Arial"/>
          <w:bCs/>
          <w:iCs/>
          <w:sz w:val="22"/>
          <w:szCs w:val="22"/>
        </w:rPr>
      </w:pPr>
    </w:p>
    <w:p w14:paraId="4661088B" w14:textId="5CF77687" w:rsidR="0082675E" w:rsidRPr="00151DEE" w:rsidRDefault="0082675E" w:rsidP="0082675E">
      <w:pPr>
        <w:pBdr>
          <w:top w:val="nil"/>
          <w:left w:val="nil"/>
          <w:bottom w:val="nil"/>
          <w:right w:val="nil"/>
          <w:between w:val="nil"/>
        </w:pBdr>
        <w:spacing w:line="240" w:lineRule="auto"/>
        <w:jc w:val="both"/>
        <w:rPr>
          <w:rFonts w:ascii="Arial" w:eastAsia="Arial" w:hAnsi="Arial" w:cs="Arial"/>
          <w:b/>
          <w:iCs/>
          <w:sz w:val="22"/>
          <w:szCs w:val="22"/>
        </w:rPr>
      </w:pPr>
      <w:r w:rsidRPr="00151DEE">
        <w:rPr>
          <w:rFonts w:ascii="Arial" w:eastAsia="Arial" w:hAnsi="Arial" w:cs="Arial"/>
          <w:b/>
          <w:iCs/>
          <w:sz w:val="22"/>
          <w:szCs w:val="22"/>
        </w:rPr>
        <w:t xml:space="preserve">Tourist satisfaction </w:t>
      </w:r>
    </w:p>
    <w:p w14:paraId="26AAFC7C" w14:textId="77777777" w:rsidR="00FA7BC1" w:rsidRPr="0082675E" w:rsidRDefault="00FA7BC1" w:rsidP="0082675E">
      <w:pPr>
        <w:pBdr>
          <w:top w:val="nil"/>
          <w:left w:val="nil"/>
          <w:bottom w:val="nil"/>
          <w:right w:val="nil"/>
          <w:between w:val="nil"/>
        </w:pBdr>
        <w:spacing w:line="240" w:lineRule="auto"/>
        <w:jc w:val="both"/>
        <w:rPr>
          <w:rFonts w:ascii="Arial" w:eastAsia="Arial" w:hAnsi="Arial" w:cs="Arial"/>
          <w:bCs/>
          <w:iCs/>
          <w:sz w:val="22"/>
          <w:szCs w:val="22"/>
        </w:rPr>
      </w:pPr>
    </w:p>
    <w:p w14:paraId="4B1D73BF" w14:textId="4E20B5D8" w:rsidR="00A208CE" w:rsidRDefault="0082675E" w:rsidP="0082675E">
      <w:pPr>
        <w:pBdr>
          <w:top w:val="nil"/>
          <w:left w:val="nil"/>
          <w:bottom w:val="nil"/>
          <w:right w:val="nil"/>
          <w:between w:val="nil"/>
        </w:pBdr>
        <w:spacing w:line="240" w:lineRule="auto"/>
        <w:jc w:val="both"/>
        <w:rPr>
          <w:rFonts w:ascii="Arial" w:eastAsia="Arial" w:hAnsi="Arial" w:cs="Arial"/>
          <w:bCs/>
          <w:iCs/>
          <w:sz w:val="22"/>
          <w:szCs w:val="22"/>
        </w:rPr>
      </w:pPr>
      <w:r w:rsidRPr="0082675E">
        <w:rPr>
          <w:rFonts w:ascii="Arial" w:eastAsia="Arial" w:hAnsi="Arial" w:cs="Arial"/>
          <w:bCs/>
          <w:iCs/>
          <w:sz w:val="22"/>
          <w:szCs w:val="22"/>
        </w:rPr>
        <w:t xml:space="preserve">Satisfaction is a success feedback a product or service, assessed for one time purchase or ongoing purchase (Oliver 1999). Satisfaction is the final feedback when a person satisfies towards the product and services. The current study is focusing on tourist satisfaction. Tourism is an experience that people gain during the visit. A study on tourism </w:t>
      </w:r>
      <w:r w:rsidR="006C4A82" w:rsidRPr="0082675E">
        <w:rPr>
          <w:rFonts w:ascii="Arial" w:eastAsia="Arial" w:hAnsi="Arial" w:cs="Arial"/>
          <w:bCs/>
          <w:iCs/>
          <w:sz w:val="22"/>
          <w:szCs w:val="22"/>
        </w:rPr>
        <w:t>industry</w:t>
      </w:r>
      <w:r w:rsidRPr="0082675E">
        <w:rPr>
          <w:rFonts w:ascii="Arial" w:eastAsia="Arial" w:hAnsi="Arial" w:cs="Arial"/>
          <w:bCs/>
          <w:iCs/>
          <w:sz w:val="22"/>
          <w:szCs w:val="22"/>
        </w:rPr>
        <w:t xml:space="preserve"> </w:t>
      </w:r>
      <w:r w:rsidR="00672994" w:rsidRPr="0082675E">
        <w:rPr>
          <w:rFonts w:ascii="Arial" w:eastAsia="Arial" w:hAnsi="Arial" w:cs="Arial"/>
          <w:bCs/>
          <w:iCs/>
          <w:sz w:val="22"/>
          <w:szCs w:val="22"/>
        </w:rPr>
        <w:t>confirms</w:t>
      </w:r>
      <w:r w:rsidRPr="0082675E">
        <w:rPr>
          <w:rFonts w:ascii="Arial" w:eastAsia="Arial" w:hAnsi="Arial" w:cs="Arial"/>
          <w:bCs/>
          <w:iCs/>
          <w:sz w:val="22"/>
          <w:szCs w:val="22"/>
        </w:rPr>
        <w:t xml:space="preserve"> that satisfaction drives recommendations of the destination and increases the probability of repeat visits (Castellanos-Verdugo et al. 2016</w:t>
      </w:r>
      <w:r w:rsidR="00672994" w:rsidRPr="0082675E">
        <w:rPr>
          <w:rFonts w:ascii="Arial" w:eastAsia="Arial" w:hAnsi="Arial" w:cs="Arial"/>
          <w:bCs/>
          <w:iCs/>
          <w:sz w:val="22"/>
          <w:szCs w:val="22"/>
        </w:rPr>
        <w:t>).</w:t>
      </w:r>
      <w:r w:rsidRPr="0082675E">
        <w:rPr>
          <w:rFonts w:ascii="Arial" w:eastAsia="Arial" w:hAnsi="Arial" w:cs="Arial"/>
          <w:bCs/>
          <w:iCs/>
          <w:sz w:val="22"/>
          <w:szCs w:val="22"/>
        </w:rPr>
        <w:t xml:space="preserve"> </w:t>
      </w:r>
      <w:r w:rsidR="006C4A82" w:rsidRPr="0082675E">
        <w:rPr>
          <w:rFonts w:ascii="Arial" w:eastAsia="Arial" w:hAnsi="Arial" w:cs="Arial"/>
          <w:bCs/>
          <w:iCs/>
          <w:sz w:val="22"/>
          <w:szCs w:val="22"/>
        </w:rPr>
        <w:t>Thus,</w:t>
      </w:r>
      <w:r w:rsidRPr="0082675E">
        <w:rPr>
          <w:rFonts w:ascii="Arial" w:eastAsia="Arial" w:hAnsi="Arial" w:cs="Arial"/>
          <w:bCs/>
          <w:iCs/>
          <w:sz w:val="22"/>
          <w:szCs w:val="22"/>
        </w:rPr>
        <w:t xml:space="preserve"> </w:t>
      </w:r>
      <w:r w:rsidR="00672994" w:rsidRPr="0082675E">
        <w:rPr>
          <w:rFonts w:ascii="Arial" w:eastAsia="Arial" w:hAnsi="Arial" w:cs="Arial"/>
          <w:bCs/>
          <w:iCs/>
          <w:sz w:val="22"/>
          <w:szCs w:val="22"/>
        </w:rPr>
        <w:t>satisfied</w:t>
      </w:r>
      <w:r w:rsidRPr="0082675E">
        <w:rPr>
          <w:rFonts w:ascii="Arial" w:eastAsia="Arial" w:hAnsi="Arial" w:cs="Arial"/>
          <w:bCs/>
          <w:iCs/>
          <w:sz w:val="22"/>
          <w:szCs w:val="22"/>
        </w:rPr>
        <w:t xml:space="preserve"> </w:t>
      </w:r>
      <w:r w:rsidR="00362E65" w:rsidRPr="0082675E">
        <w:rPr>
          <w:rFonts w:ascii="Arial" w:eastAsia="Arial" w:hAnsi="Arial" w:cs="Arial"/>
          <w:bCs/>
          <w:iCs/>
          <w:sz w:val="22"/>
          <w:szCs w:val="22"/>
        </w:rPr>
        <w:t>tourists</w:t>
      </w:r>
      <w:r w:rsidRPr="0082675E">
        <w:rPr>
          <w:rFonts w:ascii="Arial" w:eastAsia="Arial" w:hAnsi="Arial" w:cs="Arial"/>
          <w:bCs/>
          <w:iCs/>
          <w:sz w:val="22"/>
          <w:szCs w:val="22"/>
        </w:rPr>
        <w:t xml:space="preserve"> that had a good experience will repeat their revisit and recommend others about the destination. Note that, concentrating on post behavioral intentions is necessary because, based to the theory of reasoned, behavior it is a prediction of the actual behavior (Ajzen 1991; Armitage &amp; Conner 2001; Miller 2017). The satisfaction concept is a perception from the tourist as a post purchase expectation. Dissatisfaction is </w:t>
      </w:r>
      <w:r w:rsidR="006C4A82" w:rsidRPr="0082675E">
        <w:rPr>
          <w:rFonts w:ascii="Arial" w:eastAsia="Arial" w:hAnsi="Arial" w:cs="Arial"/>
          <w:bCs/>
          <w:iCs/>
          <w:sz w:val="22"/>
          <w:szCs w:val="22"/>
        </w:rPr>
        <w:t>the opposite</w:t>
      </w:r>
      <w:r w:rsidRPr="0082675E">
        <w:rPr>
          <w:rFonts w:ascii="Arial" w:eastAsia="Arial" w:hAnsi="Arial" w:cs="Arial"/>
          <w:bCs/>
          <w:iCs/>
          <w:sz w:val="22"/>
          <w:szCs w:val="22"/>
        </w:rPr>
        <w:t xml:space="preserve"> of satisfaction that </w:t>
      </w:r>
      <w:r w:rsidR="006C4A82" w:rsidRPr="0082675E">
        <w:rPr>
          <w:rFonts w:ascii="Arial" w:eastAsia="Arial" w:hAnsi="Arial" w:cs="Arial"/>
          <w:bCs/>
          <w:iCs/>
          <w:sz w:val="22"/>
          <w:szCs w:val="22"/>
        </w:rPr>
        <w:t>occurs</w:t>
      </w:r>
      <w:r w:rsidRPr="0082675E">
        <w:rPr>
          <w:rFonts w:ascii="Arial" w:eastAsia="Arial" w:hAnsi="Arial" w:cs="Arial"/>
          <w:bCs/>
          <w:iCs/>
          <w:sz w:val="22"/>
          <w:szCs w:val="22"/>
        </w:rPr>
        <w:t xml:space="preserve"> if the product or services </w:t>
      </w:r>
      <w:r w:rsidR="006C4A82" w:rsidRPr="0082675E">
        <w:rPr>
          <w:rFonts w:ascii="Arial" w:eastAsia="Arial" w:hAnsi="Arial" w:cs="Arial"/>
          <w:bCs/>
          <w:iCs/>
          <w:sz w:val="22"/>
          <w:szCs w:val="22"/>
        </w:rPr>
        <w:t>do not meet</w:t>
      </w:r>
      <w:r w:rsidRPr="0082675E">
        <w:rPr>
          <w:rFonts w:ascii="Arial" w:eastAsia="Arial" w:hAnsi="Arial" w:cs="Arial"/>
          <w:bCs/>
          <w:iCs/>
          <w:sz w:val="22"/>
          <w:szCs w:val="22"/>
        </w:rPr>
        <w:t xml:space="preserve"> </w:t>
      </w:r>
      <w:r w:rsidR="006C4A82" w:rsidRPr="0082675E">
        <w:rPr>
          <w:rFonts w:ascii="Arial" w:eastAsia="Arial" w:hAnsi="Arial" w:cs="Arial"/>
          <w:bCs/>
          <w:iCs/>
          <w:sz w:val="22"/>
          <w:szCs w:val="22"/>
        </w:rPr>
        <w:t>expectations</w:t>
      </w:r>
      <w:r w:rsidRPr="0082675E">
        <w:rPr>
          <w:rFonts w:ascii="Arial" w:eastAsia="Arial" w:hAnsi="Arial" w:cs="Arial"/>
          <w:bCs/>
          <w:iCs/>
          <w:sz w:val="22"/>
          <w:szCs w:val="22"/>
        </w:rPr>
        <w:t xml:space="preserve">. Dissatisfaction is a feeling of stress, unhappy and unpleasant experience during post purchase (Grzeskowiak et al. 2016). Dissatisfaction will lead to unfavorable behavior that makes the person disappointed. Thus during the </w:t>
      </w:r>
      <w:r w:rsidR="00672994" w:rsidRPr="0082675E">
        <w:rPr>
          <w:rFonts w:ascii="Arial" w:eastAsia="Arial" w:hAnsi="Arial" w:cs="Arial"/>
          <w:bCs/>
          <w:iCs/>
          <w:sz w:val="22"/>
          <w:szCs w:val="22"/>
        </w:rPr>
        <w:t>visit,</w:t>
      </w:r>
      <w:r w:rsidRPr="0082675E">
        <w:rPr>
          <w:rFonts w:ascii="Arial" w:eastAsia="Arial" w:hAnsi="Arial" w:cs="Arial"/>
          <w:bCs/>
          <w:iCs/>
          <w:sz w:val="22"/>
          <w:szCs w:val="22"/>
        </w:rPr>
        <w:t xml:space="preserve"> the person may experience either satisfaction or dissatisfaction based on the experience. Dissatisfaction will lead to negative </w:t>
      </w:r>
      <w:r w:rsidR="006C4A82" w:rsidRPr="0082675E">
        <w:rPr>
          <w:rFonts w:ascii="Arial" w:eastAsia="Arial" w:hAnsi="Arial" w:cs="Arial"/>
          <w:bCs/>
          <w:iCs/>
          <w:sz w:val="22"/>
          <w:szCs w:val="22"/>
        </w:rPr>
        <w:t>consequences</w:t>
      </w:r>
      <w:r w:rsidRPr="0082675E">
        <w:rPr>
          <w:rFonts w:ascii="Arial" w:eastAsia="Arial" w:hAnsi="Arial" w:cs="Arial"/>
          <w:bCs/>
          <w:iCs/>
          <w:sz w:val="22"/>
          <w:szCs w:val="22"/>
        </w:rPr>
        <w:t xml:space="preserve">. </w:t>
      </w:r>
      <w:r w:rsidR="006C4A82" w:rsidRPr="0082675E">
        <w:rPr>
          <w:rFonts w:ascii="Arial" w:eastAsia="Arial" w:hAnsi="Arial" w:cs="Arial"/>
          <w:bCs/>
          <w:iCs/>
          <w:sz w:val="22"/>
          <w:szCs w:val="22"/>
        </w:rPr>
        <w:t>Thus,</w:t>
      </w:r>
      <w:r w:rsidRPr="0082675E">
        <w:rPr>
          <w:rFonts w:ascii="Arial" w:eastAsia="Arial" w:hAnsi="Arial" w:cs="Arial"/>
          <w:bCs/>
          <w:iCs/>
          <w:sz w:val="22"/>
          <w:szCs w:val="22"/>
        </w:rPr>
        <w:t xml:space="preserve"> in any situation, </w:t>
      </w:r>
      <w:r w:rsidR="006C4A82" w:rsidRPr="0082675E">
        <w:rPr>
          <w:rFonts w:ascii="Arial" w:eastAsia="Arial" w:hAnsi="Arial" w:cs="Arial"/>
          <w:bCs/>
          <w:iCs/>
          <w:sz w:val="22"/>
          <w:szCs w:val="22"/>
        </w:rPr>
        <w:t>dissatisfaction</w:t>
      </w:r>
      <w:r w:rsidRPr="0082675E">
        <w:rPr>
          <w:rFonts w:ascii="Arial" w:eastAsia="Arial" w:hAnsi="Arial" w:cs="Arial"/>
          <w:bCs/>
          <w:iCs/>
          <w:sz w:val="22"/>
          <w:szCs w:val="22"/>
        </w:rPr>
        <w:t xml:space="preserve"> must be avoided. Satisfaction is important as it will enhance and growth the tourism industry</w:t>
      </w:r>
      <w:r w:rsidR="00AB63A5">
        <w:rPr>
          <w:rFonts w:ascii="Arial" w:eastAsia="Arial" w:hAnsi="Arial" w:cs="Arial"/>
          <w:bCs/>
          <w:iCs/>
          <w:sz w:val="22"/>
          <w:szCs w:val="22"/>
        </w:rPr>
        <w:t>.</w:t>
      </w:r>
    </w:p>
    <w:p w14:paraId="3A9856E2" w14:textId="77777777" w:rsidR="00AB63A5" w:rsidRDefault="00AB63A5" w:rsidP="0082675E">
      <w:pPr>
        <w:pBdr>
          <w:top w:val="nil"/>
          <w:left w:val="nil"/>
          <w:bottom w:val="nil"/>
          <w:right w:val="nil"/>
          <w:between w:val="nil"/>
        </w:pBdr>
        <w:spacing w:line="240" w:lineRule="auto"/>
        <w:jc w:val="both"/>
        <w:rPr>
          <w:rFonts w:ascii="Arial" w:eastAsia="Arial" w:hAnsi="Arial" w:cs="Arial"/>
          <w:bCs/>
          <w:iCs/>
          <w:sz w:val="22"/>
          <w:szCs w:val="22"/>
        </w:rPr>
      </w:pPr>
    </w:p>
    <w:p w14:paraId="73164DE6" w14:textId="5203DF23" w:rsidR="00AB63A5" w:rsidRPr="00151DEE" w:rsidRDefault="00D37D47" w:rsidP="00AB63A5">
      <w:pPr>
        <w:spacing w:after="160" w:line="259" w:lineRule="auto"/>
        <w:rPr>
          <w:rFonts w:ascii="Arial" w:hAnsi="Arial" w:cs="Arial"/>
          <w:b/>
          <w:bCs/>
          <w:sz w:val="22"/>
          <w:szCs w:val="22"/>
        </w:rPr>
      </w:pPr>
      <w:r w:rsidRPr="00151DEE">
        <w:rPr>
          <w:noProof/>
          <w:sz w:val="22"/>
          <w:szCs w:val="22"/>
        </w:rPr>
        <mc:AlternateContent>
          <mc:Choice Requires="wps">
            <w:drawing>
              <wp:anchor distT="45720" distB="45720" distL="114300" distR="114300" simplePos="0" relativeHeight="251652608" behindDoc="0" locked="0" layoutInCell="1" allowOverlap="1" wp14:anchorId="47687C23" wp14:editId="7090EFE0">
                <wp:simplePos x="0" y="0"/>
                <wp:positionH relativeFrom="column">
                  <wp:posOffset>150495</wp:posOffset>
                </wp:positionH>
                <wp:positionV relativeFrom="paragraph">
                  <wp:posOffset>295275</wp:posOffset>
                </wp:positionV>
                <wp:extent cx="1656080" cy="3619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361950"/>
                        </a:xfrm>
                        <a:prstGeom prst="rect">
                          <a:avLst/>
                        </a:prstGeom>
                        <a:solidFill>
                          <a:srgbClr val="FFFFFF"/>
                        </a:solidFill>
                        <a:ln w="9525">
                          <a:solidFill>
                            <a:srgbClr val="000000"/>
                          </a:solidFill>
                          <a:miter lim="800000"/>
                          <a:headEnd/>
                          <a:tailEnd/>
                        </a:ln>
                      </wps:spPr>
                      <wps:txbx>
                        <w:txbxContent>
                          <w:p w14:paraId="537D887E" w14:textId="77777777" w:rsidR="00AB63A5" w:rsidRDefault="00AB63A5" w:rsidP="00AB63A5">
                            <w:r>
                              <w:t>Tourism Sustainability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87C23" id="_x0000_t202" coordsize="21600,21600" o:spt="202" path="m,l,21600r21600,l21600,xe">
                <v:stroke joinstyle="miter"/>
                <v:path gradientshapeok="t" o:connecttype="rect"/>
              </v:shapetype>
              <v:shape id="Text Box 2" o:spid="_x0000_s1026" type="#_x0000_t202" style="position:absolute;margin-left:11.85pt;margin-top:23.25pt;width:130.4pt;height:28.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">
                <v:textbox>
                  <w:txbxContent>
                    <w:p w14:paraId="537D887E" w14:textId="77777777" w:rsidR="00AB63A5" w:rsidRDefault="00AB63A5" w:rsidP="00AB63A5">
                      <w:r>
                        <w:t>Tourism Sustainability</w:t>
                      </w:r>
                    </w:p>
                  </w:txbxContent>
                </v:textbox>
                <w10:wrap type="square"/>
              </v:shape>
            </w:pict>
          </mc:Fallback>
        </mc:AlternateContent>
      </w:r>
      <w:r w:rsidR="00AB63A5" w:rsidRPr="00151DEE">
        <w:rPr>
          <w:rFonts w:ascii="Arial" w:hAnsi="Arial" w:cs="Arial"/>
          <w:b/>
          <w:bCs/>
          <w:sz w:val="22"/>
          <w:szCs w:val="22"/>
        </w:rPr>
        <w:t>Conceptual Framework</w:t>
      </w:r>
    </w:p>
    <w:p w14:paraId="39B77148" w14:textId="47A6D389" w:rsidR="00AB63A5" w:rsidRPr="006C57DF" w:rsidRDefault="00AB63A5" w:rsidP="00AB63A5">
      <w:pPr>
        <w:ind w:left="1134"/>
        <w:jc w:val="center"/>
        <w:rPr>
          <w:b/>
          <w:bCs/>
        </w:rPr>
      </w:pPr>
      <w:r>
        <w:rPr>
          <w:b/>
          <w:bCs/>
          <w:noProof/>
        </w:rPr>
        <mc:AlternateContent>
          <mc:Choice Requires="wps">
            <w:drawing>
              <wp:anchor distT="0" distB="0" distL="114300" distR="114300" simplePos="0" relativeHeight="251635200" behindDoc="0" locked="0" layoutInCell="1" allowOverlap="1" wp14:anchorId="5AFD7B1A" wp14:editId="2472348C">
                <wp:simplePos x="0" y="0"/>
                <wp:positionH relativeFrom="column">
                  <wp:posOffset>2628899</wp:posOffset>
                </wp:positionH>
                <wp:positionV relativeFrom="paragraph">
                  <wp:posOffset>186690</wp:posOffset>
                </wp:positionV>
                <wp:extent cx="28575" cy="2286000"/>
                <wp:effectExtent l="0" t="0" r="28575" b="19050"/>
                <wp:wrapNone/>
                <wp:docPr id="1862925740" name="Straight Connector 5"/>
                <wp:cNvGraphicFramePr/>
                <a:graphic xmlns:a="http://schemas.openxmlformats.org/drawingml/2006/main">
                  <a:graphicData uri="http://schemas.microsoft.com/office/word/2010/wordprocessingShape">
                    <wps:wsp>
                      <wps:cNvCnPr/>
                      <wps:spPr>
                        <a:xfrm>
                          <a:off x="0" y="0"/>
                          <a:ext cx="28575" cy="228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1B476" id="Straight Connector 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14.7pt" to="209.25pt,1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" strokecolor="#4579b8 [3044]"/>
            </w:pict>
          </mc:Fallback>
        </mc:AlternateContent>
      </w:r>
      <w:r>
        <w:rPr>
          <w:b/>
          <w:bCs/>
          <w:noProof/>
        </w:rPr>
        <mc:AlternateContent>
          <mc:Choice Requires="wps">
            <w:drawing>
              <wp:anchor distT="0" distB="0" distL="114300" distR="114300" simplePos="0" relativeHeight="251632128" behindDoc="0" locked="0" layoutInCell="1" allowOverlap="1" wp14:anchorId="590DEAEE" wp14:editId="05FA8867">
                <wp:simplePos x="0" y="0"/>
                <wp:positionH relativeFrom="column">
                  <wp:posOffset>1810445</wp:posOffset>
                </wp:positionH>
                <wp:positionV relativeFrom="paragraph">
                  <wp:posOffset>178051</wp:posOffset>
                </wp:positionV>
                <wp:extent cx="836762" cy="10064"/>
                <wp:effectExtent l="0" t="0" r="20955" b="28575"/>
                <wp:wrapNone/>
                <wp:docPr id="323115445" name="Straight Connector 4"/>
                <wp:cNvGraphicFramePr/>
                <a:graphic xmlns:a="http://schemas.openxmlformats.org/drawingml/2006/main">
                  <a:graphicData uri="http://schemas.microsoft.com/office/word/2010/wordprocessingShape">
                    <wps:wsp>
                      <wps:cNvCnPr/>
                      <wps:spPr>
                        <a:xfrm>
                          <a:off x="0" y="0"/>
                          <a:ext cx="836762" cy="100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09795" id="Straight Connector 4"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142.55pt,14pt" to="208.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" strokecolor="#4579b8 [3044]"/>
            </w:pict>
          </mc:Fallback>
        </mc:AlternateContent>
      </w:r>
    </w:p>
    <w:p w14:paraId="4D81B364" w14:textId="77777777" w:rsidR="00AB63A5" w:rsidRPr="00893979" w:rsidRDefault="00AB63A5" w:rsidP="00AB63A5">
      <w:pPr>
        <w:pStyle w:val="ListParagraph"/>
        <w:ind w:left="1134"/>
        <w:rPr>
          <w:b/>
          <w:bCs/>
        </w:rPr>
      </w:pPr>
    </w:p>
    <w:p w14:paraId="03CBF42D" w14:textId="42E782C4" w:rsidR="00AB63A5" w:rsidRDefault="00D37D47" w:rsidP="00AB63A5">
      <w:pPr>
        <w:pStyle w:val="ListParagraph"/>
        <w:ind w:left="1134"/>
        <w:jc w:val="both"/>
      </w:pPr>
      <w:r>
        <w:rPr>
          <w:noProof/>
        </w:rPr>
        <mc:AlternateContent>
          <mc:Choice Requires="wps">
            <w:drawing>
              <wp:anchor distT="45720" distB="45720" distL="114300" distR="114300" simplePos="0" relativeHeight="251658752" behindDoc="0" locked="0" layoutInCell="1" allowOverlap="1" wp14:anchorId="774F8605" wp14:editId="4DABCF70">
                <wp:simplePos x="0" y="0"/>
                <wp:positionH relativeFrom="column">
                  <wp:posOffset>179070</wp:posOffset>
                </wp:positionH>
                <wp:positionV relativeFrom="paragraph">
                  <wp:posOffset>8255</wp:posOffset>
                </wp:positionV>
                <wp:extent cx="1608455" cy="310515"/>
                <wp:effectExtent l="0" t="0" r="10795" b="13335"/>
                <wp:wrapSquare wrapText="bothSides"/>
                <wp:docPr id="1462498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310515"/>
                        </a:xfrm>
                        <a:prstGeom prst="rect">
                          <a:avLst/>
                        </a:prstGeom>
                        <a:solidFill>
                          <a:srgbClr val="FFFFFF"/>
                        </a:solidFill>
                        <a:ln w="9525">
                          <a:solidFill>
                            <a:srgbClr val="000000"/>
                          </a:solidFill>
                          <a:miter lim="800000"/>
                          <a:headEnd/>
                          <a:tailEnd/>
                        </a:ln>
                      </wps:spPr>
                      <wps:txbx>
                        <w:txbxContent>
                          <w:p w14:paraId="6268B182" w14:textId="77777777" w:rsidR="00AB63A5" w:rsidRDefault="00AB63A5" w:rsidP="00AB63A5">
                            <w:r>
                              <w:t>Economic Benefit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F8605" id="_x0000_s1027" type="#_x0000_t202" style="position:absolute;left:0;text-align:left;margin-left:14.1pt;margin-top:.65pt;width:126.65pt;height:24.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">
                <v:textbox>
                  <w:txbxContent>
                    <w:p w14:paraId="6268B182" w14:textId="77777777" w:rsidR="00AB63A5" w:rsidRDefault="00AB63A5" w:rsidP="00AB63A5">
                      <w:r>
                        <w:t>Economic Benefit</w:t>
                      </w:r>
                    </w:p>
                  </w:txbxContent>
                </v:textbox>
                <w10:wrap type="square"/>
              </v:shape>
            </w:pict>
          </mc:Fallback>
        </mc:AlternateContent>
      </w:r>
      <w:r w:rsidR="00AB63A5">
        <w:rPr>
          <w:b/>
          <w:bCs/>
          <w:noProof/>
        </w:rPr>
        <mc:AlternateContent>
          <mc:Choice Requires="wps">
            <w:drawing>
              <wp:anchor distT="0" distB="0" distL="114300" distR="114300" simplePos="0" relativeHeight="251649536" behindDoc="0" locked="0" layoutInCell="1" allowOverlap="1" wp14:anchorId="5EC6B5F0" wp14:editId="52FB6D79">
                <wp:simplePos x="0" y="0"/>
                <wp:positionH relativeFrom="column">
                  <wp:posOffset>1821815</wp:posOffset>
                </wp:positionH>
                <wp:positionV relativeFrom="paragraph">
                  <wp:posOffset>127000</wp:posOffset>
                </wp:positionV>
                <wp:extent cx="836762" cy="10064"/>
                <wp:effectExtent l="0" t="0" r="20955" b="28575"/>
                <wp:wrapNone/>
                <wp:docPr id="1449571638" name="Straight Connector 4"/>
                <wp:cNvGraphicFramePr/>
                <a:graphic xmlns:a="http://schemas.openxmlformats.org/drawingml/2006/main">
                  <a:graphicData uri="http://schemas.microsoft.com/office/word/2010/wordprocessingShape">
                    <wps:wsp>
                      <wps:cNvCnPr/>
                      <wps:spPr>
                        <a:xfrm>
                          <a:off x="0" y="0"/>
                          <a:ext cx="836762" cy="100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B422F7" id="Straight Connector 4"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143.45pt,10pt" to="209.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" strokecolor="#4579b8 [3044]"/>
            </w:pict>
          </mc:Fallback>
        </mc:AlternateContent>
      </w:r>
    </w:p>
    <w:p w14:paraId="42630497" w14:textId="724D248E" w:rsidR="00AB63A5" w:rsidRDefault="00AB63A5" w:rsidP="00AB63A5">
      <w:pPr>
        <w:pStyle w:val="ListParagraph"/>
        <w:ind w:left="1134"/>
        <w:jc w:val="both"/>
      </w:pPr>
      <w:r>
        <w:rPr>
          <w:noProof/>
        </w:rPr>
        <mc:AlternateContent>
          <mc:Choice Requires="wps">
            <w:drawing>
              <wp:anchor distT="45720" distB="45720" distL="114300" distR="114300" simplePos="0" relativeHeight="251678208" behindDoc="0" locked="0" layoutInCell="1" allowOverlap="1" wp14:anchorId="56CDC8DB" wp14:editId="6CD44715">
                <wp:simplePos x="0" y="0"/>
                <wp:positionH relativeFrom="column">
                  <wp:posOffset>3465195</wp:posOffset>
                </wp:positionH>
                <wp:positionV relativeFrom="paragraph">
                  <wp:posOffset>67310</wp:posOffset>
                </wp:positionV>
                <wp:extent cx="1409700" cy="310515"/>
                <wp:effectExtent l="0" t="0" r="19050" b="13335"/>
                <wp:wrapSquare wrapText="bothSides"/>
                <wp:docPr id="195586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10515"/>
                        </a:xfrm>
                        <a:prstGeom prst="rect">
                          <a:avLst/>
                        </a:prstGeom>
                        <a:solidFill>
                          <a:srgbClr val="FFFFFF"/>
                        </a:solidFill>
                        <a:ln w="9525">
                          <a:solidFill>
                            <a:srgbClr val="000000"/>
                          </a:solidFill>
                          <a:miter lim="800000"/>
                          <a:headEnd/>
                          <a:tailEnd/>
                        </a:ln>
                      </wps:spPr>
                      <wps:txbx>
                        <w:txbxContent>
                          <w:p w14:paraId="642ECB19" w14:textId="77777777" w:rsidR="00AB63A5" w:rsidRDefault="00AB63A5" w:rsidP="00AB63A5">
                            <w:r>
                              <w:t>Tourist satisfaction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DC8DB" id="_x0000_s1028" type="#_x0000_t202" style="position:absolute;left:0;text-align:left;margin-left:272.85pt;margin-top:5.3pt;width:111pt;height:24.4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">
                <v:textbox>
                  <w:txbxContent>
                    <w:p w14:paraId="642ECB19" w14:textId="77777777" w:rsidR="00AB63A5" w:rsidRDefault="00AB63A5" w:rsidP="00AB63A5">
                      <w:r>
                        <w:t>Tourist satisfaction</w:t>
                      </w:r>
                    </w:p>
                  </w:txbxContent>
                </v:textbox>
                <w10:wrap type="square"/>
              </v:shape>
            </w:pict>
          </mc:Fallback>
        </mc:AlternateContent>
      </w:r>
      <w:r>
        <w:rPr>
          <w:b/>
          <w:bCs/>
          <w:noProof/>
        </w:rPr>
        <mc:AlternateContent>
          <mc:Choice Requires="wps">
            <w:drawing>
              <wp:anchor distT="0" distB="0" distL="114300" distR="114300" simplePos="0" relativeHeight="251631104" behindDoc="0" locked="0" layoutInCell="1" allowOverlap="1" wp14:anchorId="0FB69190" wp14:editId="4CBBE524">
                <wp:simplePos x="0" y="0"/>
                <wp:positionH relativeFrom="column">
                  <wp:posOffset>2645410</wp:posOffset>
                </wp:positionH>
                <wp:positionV relativeFrom="paragraph">
                  <wp:posOffset>224790</wp:posOffset>
                </wp:positionV>
                <wp:extent cx="802257" cy="0"/>
                <wp:effectExtent l="0" t="76200" r="17145" b="95250"/>
                <wp:wrapNone/>
                <wp:docPr id="1107781673" name="Straight Arrow Connector 3"/>
                <wp:cNvGraphicFramePr/>
                <a:graphic xmlns:a="http://schemas.openxmlformats.org/drawingml/2006/main">
                  <a:graphicData uri="http://schemas.microsoft.com/office/word/2010/wordprocessingShape">
                    <wps:wsp>
                      <wps:cNvCnPr/>
                      <wps:spPr>
                        <a:xfrm>
                          <a:off x="0" y="0"/>
                          <a:ext cx="80225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A6199B" id="_x0000_t32" coordsize="21600,21600" o:spt="32" o:oned="t" path="m,l21600,21600e" filled="f">
                <v:path arrowok="t" fillok="f" o:connecttype="none"/>
                <o:lock v:ext="edit" shapetype="t"/>
              </v:shapetype>
              <v:shape id="Straight Arrow Connector 3" o:spid="_x0000_s1026" type="#_x0000_t32" style="position:absolute;margin-left:208.3pt;margin-top:17.7pt;width:63.15pt;height:0;z-index:25163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" strokecolor="#4579b8 [3044]">
                <v:stroke endarrow="block"/>
              </v:shape>
            </w:pict>
          </mc:Fallback>
        </mc:AlternateContent>
      </w:r>
    </w:p>
    <w:p w14:paraId="6BB3EF11" w14:textId="4A6372B4" w:rsidR="00AB63A5" w:rsidRDefault="00D37D47" w:rsidP="00AB63A5">
      <w:pPr>
        <w:pStyle w:val="ListParagraph"/>
        <w:ind w:left="1134"/>
        <w:jc w:val="both"/>
      </w:pPr>
      <w:r>
        <w:rPr>
          <w:noProof/>
        </w:rPr>
        <mc:AlternateContent>
          <mc:Choice Requires="wps">
            <w:drawing>
              <wp:anchor distT="45720" distB="45720" distL="114300" distR="114300" simplePos="0" relativeHeight="251668992" behindDoc="0" locked="0" layoutInCell="1" allowOverlap="1" wp14:anchorId="645DBDBD" wp14:editId="74199A1B">
                <wp:simplePos x="0" y="0"/>
                <wp:positionH relativeFrom="column">
                  <wp:posOffset>226695</wp:posOffset>
                </wp:positionH>
                <wp:positionV relativeFrom="paragraph">
                  <wp:posOffset>12065</wp:posOffset>
                </wp:positionV>
                <wp:extent cx="1589405" cy="352425"/>
                <wp:effectExtent l="0" t="0" r="10795" b="28575"/>
                <wp:wrapSquare wrapText="bothSides"/>
                <wp:docPr id="1502043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52425"/>
                        </a:xfrm>
                        <a:prstGeom prst="rect">
                          <a:avLst/>
                        </a:prstGeom>
                        <a:solidFill>
                          <a:srgbClr val="FFFFFF"/>
                        </a:solidFill>
                        <a:ln w="9525">
                          <a:solidFill>
                            <a:srgbClr val="000000"/>
                          </a:solidFill>
                          <a:miter lim="800000"/>
                          <a:headEnd/>
                          <a:tailEnd/>
                        </a:ln>
                      </wps:spPr>
                      <wps:txbx>
                        <w:txbxContent>
                          <w:p w14:paraId="151B1418" w14:textId="77777777" w:rsidR="00AB63A5" w:rsidRDefault="00AB63A5" w:rsidP="00AB63A5">
                            <w:r>
                              <w:t>Environment Benefit</w:t>
                            </w:r>
                          </w:p>
                          <w:p w14:paraId="4ADE8B66" w14:textId="77777777" w:rsidR="00AB63A5" w:rsidRDefault="00AB63A5" w:rsidP="00AB63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BDBD" id="_x0000_s1029" type="#_x0000_t202" style="position:absolute;left:0;text-align:left;margin-left:17.85pt;margin-top:.95pt;width:125.15pt;height:27.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">
                <v:textbox>
                  <w:txbxContent>
                    <w:p w14:paraId="151B1418" w14:textId="77777777" w:rsidR="00AB63A5" w:rsidRDefault="00AB63A5" w:rsidP="00AB63A5">
                      <w:r>
                        <w:t>Environment Benefit</w:t>
                      </w:r>
                    </w:p>
                    <w:p w14:paraId="4ADE8B66" w14:textId="77777777" w:rsidR="00AB63A5" w:rsidRDefault="00AB63A5" w:rsidP="00AB63A5"/>
                  </w:txbxContent>
                </v:textbox>
                <w10:wrap type="square"/>
              </v:shape>
            </w:pict>
          </mc:Fallback>
        </mc:AlternateContent>
      </w:r>
      <w:r w:rsidR="00AB63A5">
        <w:rPr>
          <w:b/>
          <w:bCs/>
          <w:noProof/>
        </w:rPr>
        <mc:AlternateContent>
          <mc:Choice Requires="wps">
            <w:drawing>
              <wp:anchor distT="0" distB="0" distL="114300" distR="114300" simplePos="0" relativeHeight="251644416" behindDoc="0" locked="0" layoutInCell="1" allowOverlap="1" wp14:anchorId="1C65EE2A" wp14:editId="67467F87">
                <wp:simplePos x="0" y="0"/>
                <wp:positionH relativeFrom="column">
                  <wp:posOffset>1811020</wp:posOffset>
                </wp:positionH>
                <wp:positionV relativeFrom="paragraph">
                  <wp:posOffset>189230</wp:posOffset>
                </wp:positionV>
                <wp:extent cx="836762" cy="10064"/>
                <wp:effectExtent l="0" t="0" r="20955" b="28575"/>
                <wp:wrapNone/>
                <wp:docPr id="976320344" name="Straight Connector 4"/>
                <wp:cNvGraphicFramePr/>
                <a:graphic xmlns:a="http://schemas.openxmlformats.org/drawingml/2006/main">
                  <a:graphicData uri="http://schemas.microsoft.com/office/word/2010/wordprocessingShape">
                    <wps:wsp>
                      <wps:cNvCnPr/>
                      <wps:spPr>
                        <a:xfrm>
                          <a:off x="0" y="0"/>
                          <a:ext cx="836762" cy="100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C00F94" id="Straight Connector 4"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142.6pt,14.9pt" to="20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" strokecolor="#4579b8 [3044]"/>
            </w:pict>
          </mc:Fallback>
        </mc:AlternateContent>
      </w:r>
    </w:p>
    <w:p w14:paraId="70E753B0" w14:textId="2D738E02" w:rsidR="00AB63A5" w:rsidRDefault="00AB63A5" w:rsidP="00AB63A5">
      <w:pPr>
        <w:pStyle w:val="ListParagraph"/>
        <w:ind w:left="1134"/>
        <w:jc w:val="both"/>
      </w:pPr>
    </w:p>
    <w:p w14:paraId="75827228" w14:textId="39DA9FB7" w:rsidR="00AB63A5" w:rsidRDefault="00D37D47" w:rsidP="00AB63A5">
      <w:pPr>
        <w:pStyle w:val="ListParagraph"/>
        <w:ind w:left="1134"/>
        <w:jc w:val="both"/>
      </w:pPr>
      <w:r>
        <w:rPr>
          <w:noProof/>
        </w:rPr>
        <mc:AlternateContent>
          <mc:Choice Requires="wps">
            <w:drawing>
              <wp:anchor distT="45720" distB="45720" distL="114300" distR="114300" simplePos="0" relativeHeight="251687424" behindDoc="0" locked="0" layoutInCell="1" allowOverlap="1" wp14:anchorId="62A654C7" wp14:editId="1AD20E69">
                <wp:simplePos x="0" y="0"/>
                <wp:positionH relativeFrom="column">
                  <wp:posOffset>207645</wp:posOffset>
                </wp:positionH>
                <wp:positionV relativeFrom="paragraph">
                  <wp:posOffset>53975</wp:posOffset>
                </wp:positionV>
                <wp:extent cx="1638300" cy="361950"/>
                <wp:effectExtent l="0" t="0" r="19050" b="19050"/>
                <wp:wrapSquare wrapText="bothSides"/>
                <wp:docPr id="630906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61950"/>
                        </a:xfrm>
                        <a:prstGeom prst="rect">
                          <a:avLst/>
                        </a:prstGeom>
                        <a:solidFill>
                          <a:srgbClr val="FFFFFF"/>
                        </a:solidFill>
                        <a:ln w="9525">
                          <a:solidFill>
                            <a:srgbClr val="000000"/>
                          </a:solidFill>
                          <a:miter lim="800000"/>
                          <a:headEnd/>
                          <a:tailEnd/>
                        </a:ln>
                      </wps:spPr>
                      <wps:txbx>
                        <w:txbxContent>
                          <w:p w14:paraId="6CBC3520" w14:textId="77777777" w:rsidR="00AB63A5" w:rsidRDefault="00AB63A5" w:rsidP="00AB63A5">
                            <w:r>
                              <w:t>Perceived experienced.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654C7" id="_x0000_s1030" type="#_x0000_t202" style="position:absolute;left:0;text-align:left;margin-left:16.35pt;margin-top:4.25pt;width:129pt;height:28.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">
                <v:textbox>
                  <w:txbxContent>
                    <w:p w14:paraId="6CBC3520" w14:textId="77777777" w:rsidR="00AB63A5" w:rsidRDefault="00AB63A5" w:rsidP="00AB63A5">
                      <w:r>
                        <w:t>Perceived experienced.</w:t>
                      </w:r>
                    </w:p>
                  </w:txbxContent>
                </v:textbox>
                <w10:wrap type="square"/>
              </v:shape>
            </w:pict>
          </mc:Fallback>
        </mc:AlternateContent>
      </w:r>
    </w:p>
    <w:p w14:paraId="7F9B9FE6" w14:textId="7E966C13" w:rsidR="00FA7BC1" w:rsidRPr="00151DEE" w:rsidRDefault="00D37D47" w:rsidP="00151DEE">
      <w:pPr>
        <w:pStyle w:val="ListParagraph"/>
        <w:ind w:left="1134"/>
        <w:jc w:val="both"/>
      </w:pPr>
      <w:r>
        <w:rPr>
          <w:b/>
          <w:bCs/>
          <w:noProof/>
        </w:rPr>
        <mc:AlternateContent>
          <mc:Choice Requires="wps">
            <w:drawing>
              <wp:anchor distT="0" distB="0" distL="114300" distR="114300" simplePos="0" relativeHeight="251692544" behindDoc="0" locked="0" layoutInCell="1" allowOverlap="1" wp14:anchorId="78E515CD" wp14:editId="310496CB">
                <wp:simplePos x="0" y="0"/>
                <wp:positionH relativeFrom="page">
                  <wp:posOffset>3256280</wp:posOffset>
                </wp:positionH>
                <wp:positionV relativeFrom="paragraph">
                  <wp:posOffset>10795</wp:posOffset>
                </wp:positionV>
                <wp:extent cx="836295" cy="9525"/>
                <wp:effectExtent l="0" t="0" r="20955" b="28575"/>
                <wp:wrapNone/>
                <wp:docPr id="1049376170" name="Straight Connector 4"/>
                <wp:cNvGraphicFramePr/>
                <a:graphic xmlns:a="http://schemas.openxmlformats.org/drawingml/2006/main">
                  <a:graphicData uri="http://schemas.microsoft.com/office/word/2010/wordprocessingShape">
                    <wps:wsp>
                      <wps:cNvCnPr/>
                      <wps:spPr>
                        <a:xfrm>
                          <a:off x="0" y="0"/>
                          <a:ext cx="83629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1E522" id="Straight Connector 4" o:spid="_x0000_s1026" style="position:absolute;z-index:251692544;visibility:visible;mso-wrap-style:square;mso-wrap-distance-left:9pt;mso-wrap-distance-top:0;mso-wrap-distance-right:9pt;mso-wrap-distance-bottom:0;mso-position-horizontal:absolute;mso-position-horizontal-relative:page;mso-position-vertical:absolute;mso-position-vertical-relative:text" from="256.4pt,.85pt" to="32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" strokecolor="#4579b8 [3044]">
                <w10:wrap anchorx="page"/>
              </v:line>
            </w:pict>
          </mc:Fallback>
        </mc:AlternateContent>
      </w:r>
    </w:p>
    <w:p w14:paraId="13FE95F2" w14:textId="7AA42E48" w:rsidR="009310F4" w:rsidRPr="001652A7" w:rsidRDefault="00D81BCC" w:rsidP="001652A7">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RESEARCH METHOD</w:t>
      </w:r>
    </w:p>
    <w:p w14:paraId="1128F4E0" w14:textId="77777777" w:rsidR="009310F4" w:rsidRDefault="009310F4" w:rsidP="009310F4">
      <w:pPr>
        <w:pBdr>
          <w:top w:val="nil"/>
          <w:left w:val="nil"/>
          <w:bottom w:val="nil"/>
          <w:right w:val="nil"/>
          <w:between w:val="nil"/>
        </w:pBdr>
        <w:spacing w:line="240" w:lineRule="auto"/>
        <w:rPr>
          <w:rFonts w:ascii="Arial" w:eastAsia="Arial" w:hAnsi="Arial" w:cs="Arial"/>
          <w:b/>
          <w:sz w:val="22"/>
          <w:szCs w:val="22"/>
        </w:rPr>
      </w:pPr>
    </w:p>
    <w:p w14:paraId="3CA4BC5A" w14:textId="28CB0FC6" w:rsidR="009310F4" w:rsidRPr="009310F4" w:rsidRDefault="009310F4" w:rsidP="009310F4">
      <w:pPr>
        <w:pBdr>
          <w:top w:val="nil"/>
          <w:left w:val="nil"/>
          <w:bottom w:val="nil"/>
          <w:right w:val="nil"/>
          <w:between w:val="nil"/>
        </w:pBdr>
        <w:spacing w:line="240" w:lineRule="auto"/>
        <w:rPr>
          <w:rFonts w:ascii="Arial" w:eastAsia="Arial" w:hAnsi="Arial" w:cs="Arial"/>
          <w:b/>
          <w:color w:val="000000"/>
          <w:sz w:val="22"/>
          <w:szCs w:val="22"/>
        </w:rPr>
      </w:pPr>
      <w:r w:rsidRPr="009310F4">
        <w:rPr>
          <w:rFonts w:ascii="Arial" w:eastAsia="Arial" w:hAnsi="Arial" w:cs="Arial"/>
          <w:b/>
          <w:color w:val="000000"/>
          <w:sz w:val="22"/>
          <w:szCs w:val="22"/>
        </w:rPr>
        <w:t xml:space="preserve">3.1 Research Design  </w:t>
      </w:r>
    </w:p>
    <w:p w14:paraId="7EB4BC90" w14:textId="77777777" w:rsidR="009310F4" w:rsidRDefault="009310F4" w:rsidP="009310F4">
      <w:pPr>
        <w:pBdr>
          <w:top w:val="nil"/>
          <w:left w:val="nil"/>
          <w:bottom w:val="nil"/>
          <w:right w:val="nil"/>
          <w:between w:val="nil"/>
        </w:pBdr>
        <w:spacing w:line="240" w:lineRule="auto"/>
        <w:rPr>
          <w:rFonts w:ascii="Arial" w:eastAsia="Arial" w:hAnsi="Arial" w:cs="Arial"/>
          <w:b/>
          <w:color w:val="000000"/>
          <w:sz w:val="22"/>
          <w:szCs w:val="22"/>
        </w:rPr>
      </w:pPr>
    </w:p>
    <w:p w14:paraId="16DA992C" w14:textId="2A0436BD" w:rsidR="009310F4" w:rsidRPr="009310F4" w:rsidRDefault="009310F4" w:rsidP="009310F4">
      <w:pPr>
        <w:pBdr>
          <w:top w:val="nil"/>
          <w:left w:val="nil"/>
          <w:bottom w:val="nil"/>
          <w:right w:val="nil"/>
          <w:between w:val="nil"/>
        </w:pBdr>
        <w:spacing w:line="240" w:lineRule="auto"/>
        <w:jc w:val="both"/>
        <w:rPr>
          <w:rFonts w:ascii="Arial" w:eastAsia="Arial" w:hAnsi="Arial" w:cs="Arial"/>
          <w:bCs/>
          <w:color w:val="000000"/>
          <w:sz w:val="22"/>
          <w:szCs w:val="22"/>
        </w:rPr>
      </w:pPr>
      <w:r w:rsidRPr="009310F4">
        <w:rPr>
          <w:rFonts w:ascii="Arial" w:eastAsia="Arial" w:hAnsi="Arial" w:cs="Arial"/>
          <w:bCs/>
          <w:color w:val="000000"/>
          <w:sz w:val="22"/>
          <w:szCs w:val="22"/>
        </w:rPr>
        <w:t xml:space="preserve">In this study, a descriptive study was used to get the information. Descriptive studies are also undertaken to understand the characteristics of a group of students. (Sekaran &amp; Bougie,2016). This research has been used because of the suitability to identify the level of the four components of independent variables who experienced visited Malaysia. It involves survey from questionnaires and sampling method and deciding on how to measure the variables items.  The measurements were adapted from previous studies. The reliability and validity for the construct have been established. Note that, the items for this study were measured using 6-point Likert-type scale that indicate by 1=strongly </w:t>
      </w:r>
      <w:r w:rsidRPr="009310F4">
        <w:rPr>
          <w:rFonts w:ascii="Arial" w:eastAsia="Arial" w:hAnsi="Arial" w:cs="Arial"/>
          <w:bCs/>
          <w:color w:val="000000"/>
          <w:sz w:val="22"/>
          <w:szCs w:val="22"/>
        </w:rPr>
        <w:lastRenderedPageBreak/>
        <w:t xml:space="preserve">disagree and 6 =strongly agree separately. The -point Likert scale was applied to force the respondent to answer positive of negative (Kumar, Salim, &amp; Ramayah 2013). </w:t>
      </w:r>
    </w:p>
    <w:p w14:paraId="5B32E39B" w14:textId="77777777" w:rsidR="009310F4" w:rsidRPr="009310F4" w:rsidRDefault="009310F4" w:rsidP="009310F4">
      <w:pPr>
        <w:pBdr>
          <w:top w:val="nil"/>
          <w:left w:val="nil"/>
          <w:bottom w:val="nil"/>
          <w:right w:val="nil"/>
          <w:between w:val="nil"/>
        </w:pBdr>
        <w:spacing w:line="240" w:lineRule="auto"/>
        <w:jc w:val="both"/>
        <w:rPr>
          <w:rFonts w:ascii="Arial" w:eastAsia="Arial" w:hAnsi="Arial" w:cs="Arial"/>
          <w:bCs/>
          <w:color w:val="000000"/>
          <w:sz w:val="22"/>
          <w:szCs w:val="22"/>
        </w:rPr>
      </w:pPr>
    </w:p>
    <w:p w14:paraId="4A529B1B" w14:textId="77777777" w:rsidR="009310F4" w:rsidRPr="009310F4" w:rsidRDefault="009310F4" w:rsidP="009310F4">
      <w:pPr>
        <w:pBdr>
          <w:top w:val="nil"/>
          <w:left w:val="nil"/>
          <w:bottom w:val="nil"/>
          <w:right w:val="nil"/>
          <w:between w:val="nil"/>
        </w:pBdr>
        <w:spacing w:line="240" w:lineRule="auto"/>
        <w:jc w:val="both"/>
        <w:rPr>
          <w:rFonts w:ascii="Arial" w:eastAsia="Arial" w:hAnsi="Arial" w:cs="Arial"/>
          <w:bCs/>
          <w:color w:val="000000"/>
          <w:sz w:val="22"/>
          <w:szCs w:val="22"/>
        </w:rPr>
      </w:pPr>
      <w:r w:rsidRPr="009310F4">
        <w:rPr>
          <w:rFonts w:ascii="Arial" w:eastAsia="Arial" w:hAnsi="Arial" w:cs="Arial"/>
          <w:bCs/>
          <w:color w:val="000000"/>
          <w:sz w:val="22"/>
          <w:szCs w:val="22"/>
        </w:rPr>
        <w:t>Items for Sustainable tourism (ST) for management aspect were adapted from; GSTC (2017), Sitepu (2019), items for Environmental benefit (ENB) ,Economic benefit (EB) were adapted from (Schivinski &amp; Dabrowski 2016), item for Perceived experience (PE) were adapted from Yoon et al. (2010) and Zabkar et al. (2014), while item for Tourist satisfaction (TS) were adapted from Yoon et al. (2010) and Žabkar et al. (2010) (Oviedo-García et al. 2019)</w:t>
      </w:r>
    </w:p>
    <w:p w14:paraId="714EF66B" w14:textId="77777777" w:rsidR="009310F4" w:rsidRPr="009310F4" w:rsidRDefault="009310F4" w:rsidP="009310F4">
      <w:pPr>
        <w:pBdr>
          <w:top w:val="nil"/>
          <w:left w:val="nil"/>
          <w:bottom w:val="nil"/>
          <w:right w:val="nil"/>
          <w:between w:val="nil"/>
        </w:pBdr>
        <w:spacing w:line="240" w:lineRule="auto"/>
        <w:rPr>
          <w:rFonts w:ascii="Arial" w:eastAsia="Arial" w:hAnsi="Arial" w:cs="Arial"/>
          <w:b/>
          <w:color w:val="000000"/>
          <w:sz w:val="22"/>
          <w:szCs w:val="22"/>
        </w:rPr>
      </w:pPr>
    </w:p>
    <w:p w14:paraId="7D505E87" w14:textId="201A037F" w:rsidR="009310F4" w:rsidRDefault="00FA7BC1" w:rsidP="009310F4">
      <w:pPr>
        <w:pBdr>
          <w:top w:val="nil"/>
          <w:left w:val="nil"/>
          <w:bottom w:val="nil"/>
          <w:right w:val="nil"/>
          <w:between w:val="nil"/>
        </w:pBdr>
        <w:spacing w:line="240" w:lineRule="auto"/>
        <w:rPr>
          <w:rFonts w:ascii="Arial" w:eastAsia="Arial" w:hAnsi="Arial" w:cs="Arial"/>
          <w:b/>
          <w:color w:val="000000"/>
          <w:sz w:val="22"/>
          <w:szCs w:val="22"/>
        </w:rPr>
      </w:pPr>
      <w:r>
        <w:rPr>
          <w:rFonts w:ascii="Arial" w:eastAsia="Arial" w:hAnsi="Arial" w:cs="Arial"/>
          <w:b/>
          <w:color w:val="000000"/>
          <w:sz w:val="22"/>
          <w:szCs w:val="22"/>
        </w:rPr>
        <w:t xml:space="preserve">3.2 </w:t>
      </w:r>
      <w:r w:rsidR="009310F4" w:rsidRPr="009310F4">
        <w:rPr>
          <w:rFonts w:ascii="Arial" w:eastAsia="Arial" w:hAnsi="Arial" w:cs="Arial"/>
          <w:b/>
          <w:color w:val="000000"/>
          <w:sz w:val="22"/>
          <w:szCs w:val="22"/>
        </w:rPr>
        <w:t>Sample and data collection</w:t>
      </w:r>
    </w:p>
    <w:p w14:paraId="3955CB37" w14:textId="77777777" w:rsidR="009310F4" w:rsidRPr="009310F4" w:rsidRDefault="009310F4" w:rsidP="009310F4">
      <w:pPr>
        <w:pBdr>
          <w:top w:val="nil"/>
          <w:left w:val="nil"/>
          <w:bottom w:val="nil"/>
          <w:right w:val="nil"/>
          <w:between w:val="nil"/>
        </w:pBdr>
        <w:spacing w:line="240" w:lineRule="auto"/>
        <w:rPr>
          <w:rFonts w:ascii="Arial" w:eastAsia="Arial" w:hAnsi="Arial" w:cs="Arial"/>
          <w:b/>
          <w:color w:val="000000"/>
          <w:sz w:val="22"/>
          <w:szCs w:val="22"/>
        </w:rPr>
      </w:pPr>
    </w:p>
    <w:p w14:paraId="1E758BF7" w14:textId="0B852859" w:rsidR="00A208CE" w:rsidRPr="007124CC" w:rsidRDefault="009310F4" w:rsidP="007124CC">
      <w:pPr>
        <w:pBdr>
          <w:top w:val="nil"/>
          <w:left w:val="nil"/>
          <w:bottom w:val="nil"/>
          <w:right w:val="nil"/>
          <w:between w:val="nil"/>
        </w:pBdr>
        <w:spacing w:line="240" w:lineRule="auto"/>
        <w:jc w:val="both"/>
        <w:rPr>
          <w:rFonts w:ascii="Arial" w:eastAsia="Arial" w:hAnsi="Arial" w:cs="Arial"/>
          <w:bCs/>
          <w:color w:val="000000"/>
          <w:sz w:val="22"/>
          <w:szCs w:val="22"/>
        </w:rPr>
      </w:pPr>
      <w:r w:rsidRPr="007124CC">
        <w:rPr>
          <w:rFonts w:ascii="Arial" w:eastAsia="Arial" w:hAnsi="Arial" w:cs="Arial"/>
          <w:bCs/>
          <w:color w:val="000000"/>
          <w:sz w:val="22"/>
          <w:szCs w:val="22"/>
        </w:rPr>
        <w:t xml:space="preserve">The study's respondents are tourists who have travelled to Negeri Sembilan in Malaysia. </w:t>
      </w:r>
      <w:r w:rsidR="00672994" w:rsidRPr="007124CC">
        <w:rPr>
          <w:rFonts w:ascii="Arial" w:eastAsia="Arial" w:hAnsi="Arial" w:cs="Arial"/>
          <w:bCs/>
          <w:color w:val="000000"/>
          <w:sz w:val="22"/>
          <w:szCs w:val="22"/>
        </w:rPr>
        <w:t>By</w:t>
      </w:r>
      <w:r w:rsidRPr="007124CC">
        <w:rPr>
          <w:rFonts w:ascii="Arial" w:eastAsia="Arial" w:hAnsi="Arial" w:cs="Arial"/>
          <w:bCs/>
          <w:color w:val="000000"/>
          <w:sz w:val="22"/>
          <w:szCs w:val="22"/>
        </w:rPr>
        <w:t xml:space="preserve"> a self-administrated questionnaire, the data was gathered. It was done by using convenient sampling (Sekaran &amp; Bougie, 2016). The survey participant was approached and asked to complete the form.  They must go through the filter question </w:t>
      </w:r>
      <w:r w:rsidR="00672994" w:rsidRPr="007124CC">
        <w:rPr>
          <w:rFonts w:ascii="Arial" w:eastAsia="Arial" w:hAnsi="Arial" w:cs="Arial"/>
          <w:bCs/>
          <w:color w:val="000000"/>
          <w:sz w:val="22"/>
          <w:szCs w:val="22"/>
        </w:rPr>
        <w:t>to</w:t>
      </w:r>
      <w:r w:rsidRPr="007124CC">
        <w:rPr>
          <w:rFonts w:ascii="Arial" w:eastAsia="Arial" w:hAnsi="Arial" w:cs="Arial"/>
          <w:bCs/>
          <w:color w:val="000000"/>
          <w:sz w:val="22"/>
          <w:szCs w:val="22"/>
        </w:rPr>
        <w:t xml:space="preserve"> guarantee that the appropriate respondent was chosen. There were 202 participants in total from Seremban, Malaysia.</w:t>
      </w:r>
    </w:p>
    <w:p w14:paraId="272DEB51" w14:textId="77777777" w:rsidR="009310F4" w:rsidRDefault="009310F4" w:rsidP="009310F4">
      <w:pPr>
        <w:pBdr>
          <w:top w:val="nil"/>
          <w:left w:val="nil"/>
          <w:bottom w:val="nil"/>
          <w:right w:val="nil"/>
          <w:between w:val="nil"/>
        </w:pBdr>
        <w:spacing w:line="240" w:lineRule="auto"/>
        <w:rPr>
          <w:rFonts w:ascii="Arial" w:eastAsia="Arial" w:hAnsi="Arial" w:cs="Arial"/>
          <w:b/>
          <w:color w:val="000000"/>
          <w:sz w:val="22"/>
          <w:szCs w:val="22"/>
        </w:rPr>
      </w:pPr>
    </w:p>
    <w:p w14:paraId="1E873F6D" w14:textId="77777777" w:rsidR="00A208CE" w:rsidRDefault="00D81BCC">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RESULTS</w:t>
      </w:r>
    </w:p>
    <w:p w14:paraId="17631E0B" w14:textId="0F55D8EB" w:rsidR="00A208CE" w:rsidRDefault="00A208CE">
      <w:pPr>
        <w:pBdr>
          <w:top w:val="nil"/>
          <w:left w:val="nil"/>
          <w:bottom w:val="nil"/>
          <w:right w:val="nil"/>
          <w:between w:val="nil"/>
        </w:pBdr>
        <w:spacing w:line="240" w:lineRule="auto"/>
        <w:jc w:val="center"/>
        <w:rPr>
          <w:rFonts w:ascii="Arial" w:eastAsia="Arial" w:hAnsi="Arial" w:cs="Arial"/>
          <w:color w:val="000000"/>
          <w:sz w:val="22"/>
          <w:szCs w:val="22"/>
        </w:rPr>
      </w:pPr>
    </w:p>
    <w:p w14:paraId="7BEE5D5A" w14:textId="1B2F12E1" w:rsidR="00A208CE" w:rsidRDefault="008601C9">
      <w:pPr>
        <w:spacing w:line="240" w:lineRule="auto"/>
        <w:rPr>
          <w:rFonts w:ascii="Arial" w:hAnsi="Arial" w:cs="Arial"/>
        </w:rPr>
      </w:pPr>
      <w:r w:rsidRPr="00801D91">
        <w:rPr>
          <w:rFonts w:ascii="Arial" w:hAnsi="Arial" w:cs="Arial"/>
        </w:rPr>
        <w:t>The researcher used frequency distribution analysis, reliability analysis, means analysis and pearson-r correlation coefficient analysis as the method of running data analysis</w:t>
      </w:r>
    </w:p>
    <w:p w14:paraId="4793FEE0" w14:textId="77777777" w:rsidR="00D93EC5" w:rsidRDefault="00D93EC5">
      <w:pPr>
        <w:spacing w:line="240" w:lineRule="auto"/>
        <w:rPr>
          <w:rFonts w:ascii="Arial" w:eastAsia="Arial" w:hAnsi="Arial" w:cs="Arial"/>
          <w:b/>
          <w:sz w:val="22"/>
          <w:szCs w:val="22"/>
        </w:rPr>
      </w:pPr>
    </w:p>
    <w:p w14:paraId="3018F9BF" w14:textId="273566B4" w:rsidR="00A850BE" w:rsidRPr="00E13BC6" w:rsidRDefault="00E13BC6" w:rsidP="00E13BC6">
      <w:pPr>
        <w:spacing w:line="360" w:lineRule="auto"/>
        <w:jc w:val="both"/>
        <w:rPr>
          <w:rFonts w:ascii="Arial" w:hAnsi="Arial" w:cs="Arial"/>
          <w:color w:val="000000" w:themeColor="text1"/>
          <w:sz w:val="22"/>
          <w:szCs w:val="22"/>
        </w:rPr>
      </w:pPr>
      <w:r w:rsidRPr="00E13BC6">
        <w:rPr>
          <w:rFonts w:ascii="Arial" w:hAnsi="Arial" w:cs="Arial"/>
          <w:b/>
          <w:bCs/>
          <w:color w:val="000000" w:themeColor="text1"/>
          <w:sz w:val="22"/>
          <w:szCs w:val="22"/>
        </w:rPr>
        <w:t>Table 1:</w:t>
      </w:r>
      <w:r w:rsidRPr="00E13BC6">
        <w:rPr>
          <w:rFonts w:ascii="Arial" w:hAnsi="Arial" w:cs="Arial"/>
          <w:color w:val="000000" w:themeColor="text1"/>
          <w:sz w:val="22"/>
          <w:szCs w:val="22"/>
        </w:rPr>
        <w:t xml:space="preserve"> Respondents Profile</w:t>
      </w:r>
    </w:p>
    <w:tbl>
      <w:tblPr>
        <w:tblStyle w:val="TableGrid"/>
        <w:tblW w:w="0" w:type="auto"/>
        <w:jc w:val="center"/>
        <w:tblLayout w:type="fixed"/>
        <w:tblLook w:val="04A0" w:firstRow="1" w:lastRow="0" w:firstColumn="1" w:lastColumn="0" w:noHBand="0" w:noVBand="1"/>
      </w:tblPr>
      <w:tblGrid>
        <w:gridCol w:w="1951"/>
        <w:gridCol w:w="2580"/>
        <w:gridCol w:w="1531"/>
        <w:gridCol w:w="1417"/>
      </w:tblGrid>
      <w:tr w:rsidR="00E13BC6" w:rsidRPr="00E46386" w14:paraId="77E6BD03" w14:textId="77777777" w:rsidTr="00977419">
        <w:trPr>
          <w:trHeight w:val="419"/>
          <w:jc w:val="center"/>
        </w:trPr>
        <w:tc>
          <w:tcPr>
            <w:tcW w:w="4531" w:type="dxa"/>
            <w:gridSpan w:val="2"/>
          </w:tcPr>
          <w:p w14:paraId="2063AD30" w14:textId="77777777" w:rsidR="00E13BC6" w:rsidRPr="00C44F9A" w:rsidRDefault="00E13BC6" w:rsidP="00977419">
            <w:pPr>
              <w:rPr>
                <w:rFonts w:ascii="Arial" w:hAnsi="Arial" w:cs="Arial"/>
                <w:sz w:val="20"/>
                <w:szCs w:val="20"/>
              </w:rPr>
            </w:pPr>
            <w:r w:rsidRPr="00C44F9A">
              <w:rPr>
                <w:rFonts w:ascii="Arial" w:hAnsi="Arial" w:cs="Arial"/>
                <w:sz w:val="20"/>
                <w:szCs w:val="20"/>
              </w:rPr>
              <w:t>Respondents’ Demographic</w:t>
            </w:r>
          </w:p>
        </w:tc>
        <w:tc>
          <w:tcPr>
            <w:tcW w:w="1531" w:type="dxa"/>
          </w:tcPr>
          <w:p w14:paraId="2AF7CAA7"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Frequency</w:t>
            </w:r>
          </w:p>
        </w:tc>
        <w:tc>
          <w:tcPr>
            <w:tcW w:w="1417" w:type="dxa"/>
          </w:tcPr>
          <w:p w14:paraId="7F2635B1"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Percentage</w:t>
            </w:r>
          </w:p>
        </w:tc>
      </w:tr>
      <w:tr w:rsidR="00E13BC6" w:rsidRPr="00E46386" w14:paraId="2539B3D8" w14:textId="77777777" w:rsidTr="00977419">
        <w:trPr>
          <w:jc w:val="center"/>
        </w:trPr>
        <w:tc>
          <w:tcPr>
            <w:tcW w:w="1951" w:type="dxa"/>
          </w:tcPr>
          <w:p w14:paraId="69EE03B7" w14:textId="77777777" w:rsidR="00E13BC6" w:rsidRPr="00C44F9A" w:rsidRDefault="00E13BC6" w:rsidP="00977419">
            <w:pPr>
              <w:rPr>
                <w:rFonts w:ascii="Arial" w:hAnsi="Arial" w:cs="Arial"/>
                <w:sz w:val="20"/>
                <w:szCs w:val="20"/>
              </w:rPr>
            </w:pPr>
            <w:r w:rsidRPr="00C44F9A">
              <w:rPr>
                <w:rFonts w:ascii="Arial" w:hAnsi="Arial" w:cs="Arial"/>
                <w:sz w:val="20"/>
                <w:szCs w:val="20"/>
              </w:rPr>
              <w:t>Gender</w:t>
            </w:r>
          </w:p>
        </w:tc>
        <w:tc>
          <w:tcPr>
            <w:tcW w:w="2580" w:type="dxa"/>
          </w:tcPr>
          <w:p w14:paraId="6B116569" w14:textId="77777777" w:rsidR="00E13BC6" w:rsidRPr="00C44F9A" w:rsidRDefault="00E13BC6" w:rsidP="00977419">
            <w:pPr>
              <w:rPr>
                <w:rFonts w:ascii="Arial" w:hAnsi="Arial" w:cs="Arial"/>
                <w:sz w:val="20"/>
                <w:szCs w:val="20"/>
              </w:rPr>
            </w:pPr>
            <w:r w:rsidRPr="00C44F9A">
              <w:rPr>
                <w:rFonts w:ascii="Arial" w:hAnsi="Arial" w:cs="Arial"/>
                <w:sz w:val="20"/>
                <w:szCs w:val="20"/>
              </w:rPr>
              <w:t>Male</w:t>
            </w:r>
          </w:p>
        </w:tc>
        <w:tc>
          <w:tcPr>
            <w:tcW w:w="1531" w:type="dxa"/>
          </w:tcPr>
          <w:p w14:paraId="156C567F"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89</w:t>
            </w:r>
          </w:p>
        </w:tc>
        <w:tc>
          <w:tcPr>
            <w:tcW w:w="1417" w:type="dxa"/>
          </w:tcPr>
          <w:p w14:paraId="783F0898"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44.3</w:t>
            </w:r>
          </w:p>
        </w:tc>
      </w:tr>
      <w:tr w:rsidR="00E13BC6" w:rsidRPr="00E46386" w14:paraId="14D1C636" w14:textId="77777777" w:rsidTr="00977419">
        <w:trPr>
          <w:jc w:val="center"/>
        </w:trPr>
        <w:tc>
          <w:tcPr>
            <w:tcW w:w="1951" w:type="dxa"/>
          </w:tcPr>
          <w:p w14:paraId="31B52C6D" w14:textId="77777777" w:rsidR="00E13BC6" w:rsidRPr="00C44F9A" w:rsidRDefault="00E13BC6" w:rsidP="00977419">
            <w:pPr>
              <w:rPr>
                <w:rFonts w:ascii="Arial" w:hAnsi="Arial" w:cs="Arial"/>
                <w:sz w:val="20"/>
                <w:szCs w:val="20"/>
              </w:rPr>
            </w:pPr>
          </w:p>
        </w:tc>
        <w:tc>
          <w:tcPr>
            <w:tcW w:w="2580" w:type="dxa"/>
          </w:tcPr>
          <w:p w14:paraId="0E762BF7" w14:textId="77777777" w:rsidR="00E13BC6" w:rsidRPr="00C44F9A" w:rsidRDefault="00E13BC6" w:rsidP="00977419">
            <w:pPr>
              <w:rPr>
                <w:rFonts w:ascii="Arial" w:hAnsi="Arial" w:cs="Arial"/>
                <w:sz w:val="20"/>
                <w:szCs w:val="20"/>
              </w:rPr>
            </w:pPr>
            <w:r w:rsidRPr="00C44F9A">
              <w:rPr>
                <w:rFonts w:ascii="Arial" w:hAnsi="Arial" w:cs="Arial"/>
                <w:sz w:val="20"/>
                <w:szCs w:val="20"/>
              </w:rPr>
              <w:t>Female</w:t>
            </w:r>
          </w:p>
        </w:tc>
        <w:tc>
          <w:tcPr>
            <w:tcW w:w="1531" w:type="dxa"/>
          </w:tcPr>
          <w:p w14:paraId="66815874"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112</w:t>
            </w:r>
          </w:p>
        </w:tc>
        <w:tc>
          <w:tcPr>
            <w:tcW w:w="1417" w:type="dxa"/>
          </w:tcPr>
          <w:p w14:paraId="0B2B3D0D"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55.7</w:t>
            </w:r>
          </w:p>
        </w:tc>
      </w:tr>
      <w:tr w:rsidR="00E13BC6" w:rsidRPr="00E46386" w14:paraId="0F7CDE73" w14:textId="77777777" w:rsidTr="00977419">
        <w:trPr>
          <w:jc w:val="center"/>
        </w:trPr>
        <w:tc>
          <w:tcPr>
            <w:tcW w:w="1951" w:type="dxa"/>
          </w:tcPr>
          <w:p w14:paraId="4EADB8B8" w14:textId="77777777" w:rsidR="00E13BC6" w:rsidRPr="00C44F9A" w:rsidRDefault="00E13BC6" w:rsidP="00977419">
            <w:pPr>
              <w:rPr>
                <w:rFonts w:ascii="Arial" w:hAnsi="Arial" w:cs="Arial"/>
                <w:sz w:val="20"/>
                <w:szCs w:val="20"/>
              </w:rPr>
            </w:pPr>
            <w:r w:rsidRPr="00C44F9A">
              <w:rPr>
                <w:rFonts w:ascii="Arial" w:hAnsi="Arial" w:cs="Arial"/>
                <w:sz w:val="20"/>
                <w:szCs w:val="20"/>
              </w:rPr>
              <w:t>Marital status</w:t>
            </w:r>
          </w:p>
        </w:tc>
        <w:tc>
          <w:tcPr>
            <w:tcW w:w="2580" w:type="dxa"/>
          </w:tcPr>
          <w:p w14:paraId="79944009" w14:textId="77777777" w:rsidR="00E13BC6" w:rsidRPr="00C44F9A" w:rsidRDefault="00E13BC6" w:rsidP="00977419">
            <w:pPr>
              <w:rPr>
                <w:rFonts w:ascii="Arial" w:hAnsi="Arial" w:cs="Arial"/>
                <w:sz w:val="20"/>
                <w:szCs w:val="20"/>
              </w:rPr>
            </w:pPr>
            <w:r w:rsidRPr="00C44F9A">
              <w:rPr>
                <w:rFonts w:ascii="Arial" w:hAnsi="Arial" w:cs="Arial"/>
                <w:sz w:val="20"/>
                <w:szCs w:val="20"/>
              </w:rPr>
              <w:t>Single</w:t>
            </w:r>
          </w:p>
        </w:tc>
        <w:tc>
          <w:tcPr>
            <w:tcW w:w="1531" w:type="dxa"/>
          </w:tcPr>
          <w:p w14:paraId="47698744"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86</w:t>
            </w:r>
          </w:p>
        </w:tc>
        <w:tc>
          <w:tcPr>
            <w:tcW w:w="1417" w:type="dxa"/>
          </w:tcPr>
          <w:p w14:paraId="3677080E"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42.6</w:t>
            </w:r>
          </w:p>
        </w:tc>
      </w:tr>
      <w:tr w:rsidR="00E13BC6" w:rsidRPr="00E46386" w14:paraId="2994F705" w14:textId="77777777" w:rsidTr="00977419">
        <w:trPr>
          <w:jc w:val="center"/>
        </w:trPr>
        <w:tc>
          <w:tcPr>
            <w:tcW w:w="1951" w:type="dxa"/>
          </w:tcPr>
          <w:p w14:paraId="446EA1B1" w14:textId="77777777" w:rsidR="00E13BC6" w:rsidRPr="00C44F9A" w:rsidRDefault="00E13BC6" w:rsidP="00977419">
            <w:pPr>
              <w:rPr>
                <w:rFonts w:ascii="Arial" w:hAnsi="Arial" w:cs="Arial"/>
                <w:sz w:val="20"/>
                <w:szCs w:val="20"/>
              </w:rPr>
            </w:pPr>
          </w:p>
        </w:tc>
        <w:tc>
          <w:tcPr>
            <w:tcW w:w="2580" w:type="dxa"/>
          </w:tcPr>
          <w:p w14:paraId="633DDAD1" w14:textId="77777777" w:rsidR="00E13BC6" w:rsidRPr="00C44F9A" w:rsidRDefault="00E13BC6" w:rsidP="00977419">
            <w:pPr>
              <w:rPr>
                <w:rFonts w:ascii="Arial" w:hAnsi="Arial" w:cs="Arial"/>
                <w:sz w:val="20"/>
                <w:szCs w:val="20"/>
              </w:rPr>
            </w:pPr>
            <w:r w:rsidRPr="00C44F9A">
              <w:rPr>
                <w:rFonts w:ascii="Arial" w:hAnsi="Arial" w:cs="Arial"/>
                <w:sz w:val="20"/>
                <w:szCs w:val="20"/>
              </w:rPr>
              <w:t>Married</w:t>
            </w:r>
          </w:p>
        </w:tc>
        <w:tc>
          <w:tcPr>
            <w:tcW w:w="1531" w:type="dxa"/>
          </w:tcPr>
          <w:p w14:paraId="570063C2"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116</w:t>
            </w:r>
          </w:p>
        </w:tc>
        <w:tc>
          <w:tcPr>
            <w:tcW w:w="1417" w:type="dxa"/>
          </w:tcPr>
          <w:p w14:paraId="44FFEF87"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57.4</w:t>
            </w:r>
          </w:p>
        </w:tc>
      </w:tr>
      <w:tr w:rsidR="00E13BC6" w:rsidRPr="00E46386" w14:paraId="54CD6455" w14:textId="77777777" w:rsidTr="00977419">
        <w:trPr>
          <w:jc w:val="center"/>
        </w:trPr>
        <w:tc>
          <w:tcPr>
            <w:tcW w:w="1951" w:type="dxa"/>
          </w:tcPr>
          <w:p w14:paraId="52D540A6" w14:textId="77777777" w:rsidR="00E13BC6" w:rsidRPr="00C44F9A" w:rsidRDefault="00E13BC6" w:rsidP="00977419">
            <w:pPr>
              <w:rPr>
                <w:rFonts w:ascii="Arial" w:hAnsi="Arial" w:cs="Arial"/>
                <w:sz w:val="20"/>
                <w:szCs w:val="20"/>
              </w:rPr>
            </w:pPr>
            <w:r w:rsidRPr="00C44F9A">
              <w:rPr>
                <w:rFonts w:ascii="Arial" w:hAnsi="Arial" w:cs="Arial"/>
                <w:sz w:val="20"/>
                <w:szCs w:val="20"/>
              </w:rPr>
              <w:t>Age</w:t>
            </w:r>
          </w:p>
        </w:tc>
        <w:tc>
          <w:tcPr>
            <w:tcW w:w="2580" w:type="dxa"/>
          </w:tcPr>
          <w:p w14:paraId="5A1E053B" w14:textId="77777777" w:rsidR="00E13BC6" w:rsidRPr="00C44F9A" w:rsidRDefault="00E13BC6" w:rsidP="00977419">
            <w:pPr>
              <w:rPr>
                <w:rFonts w:ascii="Arial" w:hAnsi="Arial" w:cs="Arial"/>
                <w:sz w:val="20"/>
                <w:szCs w:val="20"/>
              </w:rPr>
            </w:pPr>
            <w:r w:rsidRPr="00C44F9A">
              <w:rPr>
                <w:rFonts w:ascii="Arial" w:hAnsi="Arial" w:cs="Arial"/>
                <w:sz w:val="20"/>
                <w:szCs w:val="20"/>
              </w:rPr>
              <w:t>20-29</w:t>
            </w:r>
          </w:p>
        </w:tc>
        <w:tc>
          <w:tcPr>
            <w:tcW w:w="1531" w:type="dxa"/>
          </w:tcPr>
          <w:p w14:paraId="4CBB9BF9"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84</w:t>
            </w:r>
          </w:p>
        </w:tc>
        <w:tc>
          <w:tcPr>
            <w:tcW w:w="1417" w:type="dxa"/>
          </w:tcPr>
          <w:p w14:paraId="545B7CBE"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41.6</w:t>
            </w:r>
          </w:p>
        </w:tc>
      </w:tr>
      <w:tr w:rsidR="00E13BC6" w:rsidRPr="00E46386" w14:paraId="6D8627C5" w14:textId="77777777" w:rsidTr="00977419">
        <w:trPr>
          <w:jc w:val="center"/>
        </w:trPr>
        <w:tc>
          <w:tcPr>
            <w:tcW w:w="1951" w:type="dxa"/>
          </w:tcPr>
          <w:p w14:paraId="668EEC84" w14:textId="77777777" w:rsidR="00E13BC6" w:rsidRPr="00C44F9A" w:rsidRDefault="00E13BC6" w:rsidP="00977419">
            <w:pPr>
              <w:rPr>
                <w:rFonts w:ascii="Arial" w:hAnsi="Arial" w:cs="Arial"/>
                <w:sz w:val="20"/>
                <w:szCs w:val="20"/>
              </w:rPr>
            </w:pPr>
          </w:p>
        </w:tc>
        <w:tc>
          <w:tcPr>
            <w:tcW w:w="2580" w:type="dxa"/>
          </w:tcPr>
          <w:p w14:paraId="1414636A" w14:textId="77777777" w:rsidR="00E13BC6" w:rsidRPr="00C44F9A" w:rsidRDefault="00E13BC6" w:rsidP="00977419">
            <w:pPr>
              <w:rPr>
                <w:rFonts w:ascii="Arial" w:hAnsi="Arial" w:cs="Arial"/>
                <w:sz w:val="20"/>
                <w:szCs w:val="20"/>
              </w:rPr>
            </w:pPr>
            <w:r w:rsidRPr="00C44F9A">
              <w:rPr>
                <w:rFonts w:ascii="Arial" w:hAnsi="Arial" w:cs="Arial"/>
                <w:sz w:val="20"/>
                <w:szCs w:val="20"/>
              </w:rPr>
              <w:t>30-39</w:t>
            </w:r>
          </w:p>
        </w:tc>
        <w:tc>
          <w:tcPr>
            <w:tcW w:w="1531" w:type="dxa"/>
          </w:tcPr>
          <w:p w14:paraId="6D369CB7"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76</w:t>
            </w:r>
          </w:p>
        </w:tc>
        <w:tc>
          <w:tcPr>
            <w:tcW w:w="1417" w:type="dxa"/>
          </w:tcPr>
          <w:p w14:paraId="6327160F"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37.6</w:t>
            </w:r>
          </w:p>
        </w:tc>
      </w:tr>
      <w:tr w:rsidR="00E13BC6" w:rsidRPr="00E46386" w14:paraId="185FFC56" w14:textId="77777777" w:rsidTr="00977419">
        <w:trPr>
          <w:jc w:val="center"/>
        </w:trPr>
        <w:tc>
          <w:tcPr>
            <w:tcW w:w="1951" w:type="dxa"/>
          </w:tcPr>
          <w:p w14:paraId="4EB0A71A" w14:textId="77777777" w:rsidR="00E13BC6" w:rsidRPr="00C44F9A" w:rsidRDefault="00E13BC6" w:rsidP="00977419">
            <w:pPr>
              <w:rPr>
                <w:rFonts w:ascii="Arial" w:hAnsi="Arial" w:cs="Arial"/>
                <w:sz w:val="20"/>
                <w:szCs w:val="20"/>
              </w:rPr>
            </w:pPr>
          </w:p>
        </w:tc>
        <w:tc>
          <w:tcPr>
            <w:tcW w:w="2580" w:type="dxa"/>
          </w:tcPr>
          <w:p w14:paraId="6A077812" w14:textId="77777777" w:rsidR="00E13BC6" w:rsidRPr="00C44F9A" w:rsidRDefault="00E13BC6" w:rsidP="00977419">
            <w:pPr>
              <w:rPr>
                <w:rFonts w:ascii="Arial" w:hAnsi="Arial" w:cs="Arial"/>
                <w:sz w:val="20"/>
                <w:szCs w:val="20"/>
              </w:rPr>
            </w:pPr>
            <w:r w:rsidRPr="00C44F9A">
              <w:rPr>
                <w:rFonts w:ascii="Arial" w:hAnsi="Arial" w:cs="Arial"/>
                <w:sz w:val="20"/>
                <w:szCs w:val="20"/>
              </w:rPr>
              <w:t>40-49</w:t>
            </w:r>
          </w:p>
        </w:tc>
        <w:tc>
          <w:tcPr>
            <w:tcW w:w="1531" w:type="dxa"/>
          </w:tcPr>
          <w:p w14:paraId="3B962C65"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38</w:t>
            </w:r>
          </w:p>
        </w:tc>
        <w:tc>
          <w:tcPr>
            <w:tcW w:w="1417" w:type="dxa"/>
          </w:tcPr>
          <w:p w14:paraId="0B320113"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18.8</w:t>
            </w:r>
          </w:p>
        </w:tc>
      </w:tr>
      <w:tr w:rsidR="00E13BC6" w:rsidRPr="00E46386" w14:paraId="2B885F23" w14:textId="77777777" w:rsidTr="00977419">
        <w:trPr>
          <w:jc w:val="center"/>
        </w:trPr>
        <w:tc>
          <w:tcPr>
            <w:tcW w:w="1951" w:type="dxa"/>
          </w:tcPr>
          <w:p w14:paraId="35603F31" w14:textId="77777777" w:rsidR="00E13BC6" w:rsidRPr="00C44F9A" w:rsidRDefault="00E13BC6" w:rsidP="00977419">
            <w:pPr>
              <w:rPr>
                <w:rFonts w:ascii="Arial" w:hAnsi="Arial" w:cs="Arial"/>
                <w:sz w:val="20"/>
                <w:szCs w:val="20"/>
              </w:rPr>
            </w:pPr>
          </w:p>
        </w:tc>
        <w:tc>
          <w:tcPr>
            <w:tcW w:w="2580" w:type="dxa"/>
          </w:tcPr>
          <w:p w14:paraId="48650D5F" w14:textId="77777777" w:rsidR="00E13BC6" w:rsidRPr="00C44F9A" w:rsidRDefault="00E13BC6" w:rsidP="00977419">
            <w:pPr>
              <w:rPr>
                <w:rFonts w:ascii="Arial" w:hAnsi="Arial" w:cs="Arial"/>
                <w:sz w:val="20"/>
                <w:szCs w:val="20"/>
              </w:rPr>
            </w:pPr>
            <w:r w:rsidRPr="00C44F9A">
              <w:rPr>
                <w:rFonts w:ascii="Arial" w:hAnsi="Arial" w:cs="Arial"/>
                <w:sz w:val="20"/>
                <w:szCs w:val="20"/>
              </w:rPr>
              <w:t>50-59</w:t>
            </w:r>
          </w:p>
        </w:tc>
        <w:tc>
          <w:tcPr>
            <w:tcW w:w="1531" w:type="dxa"/>
          </w:tcPr>
          <w:p w14:paraId="67BED5CB"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4</w:t>
            </w:r>
          </w:p>
        </w:tc>
        <w:tc>
          <w:tcPr>
            <w:tcW w:w="1417" w:type="dxa"/>
          </w:tcPr>
          <w:p w14:paraId="1F1CB63F"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2</w:t>
            </w:r>
          </w:p>
        </w:tc>
      </w:tr>
      <w:tr w:rsidR="00E13BC6" w:rsidRPr="00E46386" w14:paraId="0CD80D2E" w14:textId="77777777" w:rsidTr="00977419">
        <w:trPr>
          <w:jc w:val="center"/>
        </w:trPr>
        <w:tc>
          <w:tcPr>
            <w:tcW w:w="1951" w:type="dxa"/>
          </w:tcPr>
          <w:p w14:paraId="29B689CC" w14:textId="77777777" w:rsidR="00E13BC6" w:rsidRPr="00C44F9A" w:rsidRDefault="00E13BC6" w:rsidP="00977419">
            <w:pPr>
              <w:rPr>
                <w:rFonts w:ascii="Arial" w:hAnsi="Arial" w:cs="Arial"/>
                <w:sz w:val="20"/>
                <w:szCs w:val="20"/>
              </w:rPr>
            </w:pPr>
            <w:r w:rsidRPr="00C44F9A">
              <w:rPr>
                <w:rFonts w:ascii="Arial" w:hAnsi="Arial" w:cs="Arial"/>
                <w:sz w:val="20"/>
                <w:szCs w:val="20"/>
              </w:rPr>
              <w:t>Education level</w:t>
            </w:r>
          </w:p>
        </w:tc>
        <w:tc>
          <w:tcPr>
            <w:tcW w:w="2580" w:type="dxa"/>
          </w:tcPr>
          <w:p w14:paraId="5AD126E8" w14:textId="77777777" w:rsidR="00E13BC6" w:rsidRPr="00C44F9A" w:rsidRDefault="00E13BC6" w:rsidP="00977419">
            <w:pPr>
              <w:rPr>
                <w:rFonts w:ascii="Arial" w:hAnsi="Arial" w:cs="Arial"/>
                <w:sz w:val="20"/>
                <w:szCs w:val="20"/>
              </w:rPr>
            </w:pPr>
            <w:r w:rsidRPr="00C44F9A">
              <w:rPr>
                <w:rFonts w:ascii="Arial" w:hAnsi="Arial" w:cs="Arial"/>
                <w:sz w:val="20"/>
                <w:szCs w:val="20"/>
              </w:rPr>
              <w:t xml:space="preserve">Secondary </w:t>
            </w:r>
          </w:p>
        </w:tc>
        <w:tc>
          <w:tcPr>
            <w:tcW w:w="1531" w:type="dxa"/>
          </w:tcPr>
          <w:p w14:paraId="24CE7D48"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26</w:t>
            </w:r>
          </w:p>
        </w:tc>
        <w:tc>
          <w:tcPr>
            <w:tcW w:w="1417" w:type="dxa"/>
          </w:tcPr>
          <w:p w14:paraId="20A8F552"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12.9</w:t>
            </w:r>
          </w:p>
        </w:tc>
      </w:tr>
      <w:tr w:rsidR="00E13BC6" w:rsidRPr="00E46386" w14:paraId="3DC24C57" w14:textId="77777777" w:rsidTr="00977419">
        <w:trPr>
          <w:jc w:val="center"/>
        </w:trPr>
        <w:tc>
          <w:tcPr>
            <w:tcW w:w="1951" w:type="dxa"/>
          </w:tcPr>
          <w:p w14:paraId="577E4EA3" w14:textId="77777777" w:rsidR="00E13BC6" w:rsidRPr="00C44F9A" w:rsidRDefault="00E13BC6" w:rsidP="00977419">
            <w:pPr>
              <w:rPr>
                <w:rFonts w:ascii="Arial" w:hAnsi="Arial" w:cs="Arial"/>
                <w:sz w:val="20"/>
                <w:szCs w:val="20"/>
              </w:rPr>
            </w:pPr>
          </w:p>
        </w:tc>
        <w:tc>
          <w:tcPr>
            <w:tcW w:w="2580" w:type="dxa"/>
          </w:tcPr>
          <w:p w14:paraId="239BB482" w14:textId="77777777" w:rsidR="00E13BC6" w:rsidRPr="00C44F9A" w:rsidRDefault="00E13BC6" w:rsidP="00977419">
            <w:pPr>
              <w:rPr>
                <w:rFonts w:ascii="Arial" w:hAnsi="Arial" w:cs="Arial"/>
                <w:sz w:val="20"/>
                <w:szCs w:val="20"/>
              </w:rPr>
            </w:pPr>
            <w:r w:rsidRPr="00C44F9A">
              <w:rPr>
                <w:rFonts w:ascii="Arial" w:hAnsi="Arial" w:cs="Arial"/>
                <w:sz w:val="20"/>
                <w:szCs w:val="20"/>
              </w:rPr>
              <w:t>Diploma</w:t>
            </w:r>
          </w:p>
        </w:tc>
        <w:tc>
          <w:tcPr>
            <w:tcW w:w="1531" w:type="dxa"/>
          </w:tcPr>
          <w:p w14:paraId="2768AB48"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89</w:t>
            </w:r>
          </w:p>
        </w:tc>
        <w:tc>
          <w:tcPr>
            <w:tcW w:w="1417" w:type="dxa"/>
          </w:tcPr>
          <w:p w14:paraId="757FAAA4"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44.1</w:t>
            </w:r>
          </w:p>
        </w:tc>
      </w:tr>
      <w:tr w:rsidR="00E13BC6" w:rsidRPr="00E46386" w14:paraId="3B830831" w14:textId="77777777" w:rsidTr="00977419">
        <w:trPr>
          <w:jc w:val="center"/>
        </w:trPr>
        <w:tc>
          <w:tcPr>
            <w:tcW w:w="1951" w:type="dxa"/>
          </w:tcPr>
          <w:p w14:paraId="61F77BB2" w14:textId="77777777" w:rsidR="00E13BC6" w:rsidRPr="00C44F9A" w:rsidRDefault="00E13BC6" w:rsidP="00977419">
            <w:pPr>
              <w:rPr>
                <w:rFonts w:ascii="Arial" w:hAnsi="Arial" w:cs="Arial"/>
                <w:sz w:val="20"/>
                <w:szCs w:val="20"/>
              </w:rPr>
            </w:pPr>
          </w:p>
        </w:tc>
        <w:tc>
          <w:tcPr>
            <w:tcW w:w="2580" w:type="dxa"/>
          </w:tcPr>
          <w:p w14:paraId="6E51508D" w14:textId="77777777" w:rsidR="00E13BC6" w:rsidRPr="00C44F9A" w:rsidRDefault="00E13BC6" w:rsidP="00977419">
            <w:pPr>
              <w:rPr>
                <w:rFonts w:ascii="Arial" w:hAnsi="Arial" w:cs="Arial"/>
                <w:sz w:val="20"/>
                <w:szCs w:val="20"/>
              </w:rPr>
            </w:pPr>
            <w:r w:rsidRPr="00C44F9A">
              <w:rPr>
                <w:rFonts w:ascii="Arial" w:hAnsi="Arial" w:cs="Arial"/>
                <w:sz w:val="20"/>
                <w:szCs w:val="20"/>
              </w:rPr>
              <w:t>Bachelor Degree</w:t>
            </w:r>
          </w:p>
        </w:tc>
        <w:tc>
          <w:tcPr>
            <w:tcW w:w="1531" w:type="dxa"/>
          </w:tcPr>
          <w:p w14:paraId="408C18D9"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62</w:t>
            </w:r>
          </w:p>
        </w:tc>
        <w:tc>
          <w:tcPr>
            <w:tcW w:w="1417" w:type="dxa"/>
          </w:tcPr>
          <w:p w14:paraId="59A21EC3"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30.7</w:t>
            </w:r>
          </w:p>
        </w:tc>
      </w:tr>
      <w:tr w:rsidR="00E13BC6" w:rsidRPr="00E46386" w14:paraId="63300FB9" w14:textId="77777777" w:rsidTr="00977419">
        <w:trPr>
          <w:jc w:val="center"/>
        </w:trPr>
        <w:tc>
          <w:tcPr>
            <w:tcW w:w="1951" w:type="dxa"/>
          </w:tcPr>
          <w:p w14:paraId="2CDE021D" w14:textId="77777777" w:rsidR="00E13BC6" w:rsidRPr="00C44F9A" w:rsidRDefault="00E13BC6" w:rsidP="00977419">
            <w:pPr>
              <w:rPr>
                <w:rFonts w:ascii="Arial" w:hAnsi="Arial" w:cs="Arial"/>
                <w:sz w:val="20"/>
                <w:szCs w:val="20"/>
              </w:rPr>
            </w:pPr>
          </w:p>
        </w:tc>
        <w:tc>
          <w:tcPr>
            <w:tcW w:w="2580" w:type="dxa"/>
          </w:tcPr>
          <w:p w14:paraId="5C03E2DB" w14:textId="77777777" w:rsidR="00E13BC6" w:rsidRPr="00C44F9A" w:rsidRDefault="00E13BC6" w:rsidP="00977419">
            <w:pPr>
              <w:rPr>
                <w:rFonts w:ascii="Arial" w:hAnsi="Arial" w:cs="Arial"/>
                <w:sz w:val="20"/>
                <w:szCs w:val="20"/>
              </w:rPr>
            </w:pPr>
            <w:r w:rsidRPr="00C44F9A">
              <w:rPr>
                <w:rFonts w:ascii="Arial" w:hAnsi="Arial" w:cs="Arial"/>
                <w:sz w:val="20"/>
                <w:szCs w:val="20"/>
              </w:rPr>
              <w:t>Master</w:t>
            </w:r>
          </w:p>
        </w:tc>
        <w:tc>
          <w:tcPr>
            <w:tcW w:w="1531" w:type="dxa"/>
          </w:tcPr>
          <w:p w14:paraId="1C22E0F9"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16</w:t>
            </w:r>
          </w:p>
        </w:tc>
        <w:tc>
          <w:tcPr>
            <w:tcW w:w="1417" w:type="dxa"/>
          </w:tcPr>
          <w:p w14:paraId="011D7C24"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7.9</w:t>
            </w:r>
          </w:p>
        </w:tc>
      </w:tr>
      <w:tr w:rsidR="00E13BC6" w:rsidRPr="00E46386" w14:paraId="4BD95B7F" w14:textId="77777777" w:rsidTr="00977419">
        <w:trPr>
          <w:jc w:val="center"/>
        </w:trPr>
        <w:tc>
          <w:tcPr>
            <w:tcW w:w="1951" w:type="dxa"/>
          </w:tcPr>
          <w:p w14:paraId="45D81136" w14:textId="77777777" w:rsidR="00E13BC6" w:rsidRPr="00C44F9A" w:rsidRDefault="00E13BC6" w:rsidP="00977419">
            <w:pPr>
              <w:rPr>
                <w:rFonts w:ascii="Arial" w:hAnsi="Arial" w:cs="Arial"/>
                <w:sz w:val="20"/>
                <w:szCs w:val="20"/>
              </w:rPr>
            </w:pPr>
          </w:p>
        </w:tc>
        <w:tc>
          <w:tcPr>
            <w:tcW w:w="2580" w:type="dxa"/>
          </w:tcPr>
          <w:p w14:paraId="0D19243B" w14:textId="77777777" w:rsidR="00E13BC6" w:rsidRPr="00C44F9A" w:rsidRDefault="00E13BC6" w:rsidP="00977419">
            <w:pPr>
              <w:rPr>
                <w:rFonts w:ascii="Arial" w:hAnsi="Arial" w:cs="Arial"/>
                <w:sz w:val="20"/>
                <w:szCs w:val="20"/>
              </w:rPr>
            </w:pPr>
            <w:r w:rsidRPr="00C44F9A">
              <w:rPr>
                <w:rFonts w:ascii="Arial" w:hAnsi="Arial" w:cs="Arial"/>
                <w:sz w:val="20"/>
                <w:szCs w:val="20"/>
              </w:rPr>
              <w:t>PhD</w:t>
            </w:r>
          </w:p>
        </w:tc>
        <w:tc>
          <w:tcPr>
            <w:tcW w:w="1531" w:type="dxa"/>
          </w:tcPr>
          <w:p w14:paraId="188F9638"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9</w:t>
            </w:r>
          </w:p>
        </w:tc>
        <w:tc>
          <w:tcPr>
            <w:tcW w:w="1417" w:type="dxa"/>
          </w:tcPr>
          <w:p w14:paraId="5782B151"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4.5</w:t>
            </w:r>
          </w:p>
        </w:tc>
      </w:tr>
      <w:tr w:rsidR="00E13BC6" w:rsidRPr="00E46386" w14:paraId="606E2C7A" w14:textId="77777777" w:rsidTr="00977419">
        <w:trPr>
          <w:jc w:val="center"/>
        </w:trPr>
        <w:tc>
          <w:tcPr>
            <w:tcW w:w="1951" w:type="dxa"/>
          </w:tcPr>
          <w:p w14:paraId="6C9806A1" w14:textId="77777777" w:rsidR="00E13BC6" w:rsidRPr="00C44F9A" w:rsidRDefault="00E13BC6" w:rsidP="00977419">
            <w:pPr>
              <w:rPr>
                <w:rFonts w:ascii="Arial" w:hAnsi="Arial" w:cs="Arial"/>
                <w:sz w:val="20"/>
                <w:szCs w:val="20"/>
              </w:rPr>
            </w:pPr>
            <w:r w:rsidRPr="00C44F9A">
              <w:rPr>
                <w:rFonts w:ascii="Arial" w:hAnsi="Arial" w:cs="Arial"/>
                <w:sz w:val="20"/>
                <w:szCs w:val="20"/>
              </w:rPr>
              <w:t>Occupation</w:t>
            </w:r>
          </w:p>
        </w:tc>
        <w:tc>
          <w:tcPr>
            <w:tcW w:w="2580" w:type="dxa"/>
          </w:tcPr>
          <w:p w14:paraId="1F43331F" w14:textId="77777777" w:rsidR="00E13BC6" w:rsidRPr="00C44F9A" w:rsidRDefault="00E13BC6" w:rsidP="00977419">
            <w:pPr>
              <w:rPr>
                <w:rFonts w:ascii="Arial" w:hAnsi="Arial" w:cs="Arial"/>
                <w:sz w:val="20"/>
                <w:szCs w:val="20"/>
              </w:rPr>
            </w:pPr>
            <w:r w:rsidRPr="00C44F9A">
              <w:rPr>
                <w:rFonts w:ascii="Arial" w:hAnsi="Arial" w:cs="Arial"/>
                <w:sz w:val="20"/>
                <w:szCs w:val="20"/>
              </w:rPr>
              <w:t>Self-employed</w:t>
            </w:r>
          </w:p>
        </w:tc>
        <w:tc>
          <w:tcPr>
            <w:tcW w:w="1531" w:type="dxa"/>
          </w:tcPr>
          <w:p w14:paraId="700CDDA3"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43</w:t>
            </w:r>
          </w:p>
        </w:tc>
        <w:tc>
          <w:tcPr>
            <w:tcW w:w="1417" w:type="dxa"/>
          </w:tcPr>
          <w:p w14:paraId="389FAAF4"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21.3</w:t>
            </w:r>
          </w:p>
        </w:tc>
      </w:tr>
      <w:tr w:rsidR="00E13BC6" w:rsidRPr="00E46386" w14:paraId="70E8C0A2" w14:textId="77777777" w:rsidTr="00977419">
        <w:trPr>
          <w:jc w:val="center"/>
        </w:trPr>
        <w:tc>
          <w:tcPr>
            <w:tcW w:w="1951" w:type="dxa"/>
          </w:tcPr>
          <w:p w14:paraId="7DAD3C5A" w14:textId="77777777" w:rsidR="00E13BC6" w:rsidRPr="00C44F9A" w:rsidRDefault="00E13BC6" w:rsidP="00977419">
            <w:pPr>
              <w:rPr>
                <w:rFonts w:ascii="Arial" w:hAnsi="Arial" w:cs="Arial"/>
                <w:sz w:val="20"/>
                <w:szCs w:val="20"/>
              </w:rPr>
            </w:pPr>
          </w:p>
        </w:tc>
        <w:tc>
          <w:tcPr>
            <w:tcW w:w="2580" w:type="dxa"/>
          </w:tcPr>
          <w:p w14:paraId="79F14872" w14:textId="77777777" w:rsidR="00E13BC6" w:rsidRPr="00C44F9A" w:rsidRDefault="00E13BC6" w:rsidP="00977419">
            <w:pPr>
              <w:rPr>
                <w:rFonts w:ascii="Arial" w:hAnsi="Arial" w:cs="Arial"/>
                <w:sz w:val="20"/>
                <w:szCs w:val="20"/>
              </w:rPr>
            </w:pPr>
            <w:r w:rsidRPr="00C44F9A">
              <w:rPr>
                <w:rFonts w:ascii="Arial" w:hAnsi="Arial" w:cs="Arial"/>
                <w:sz w:val="20"/>
                <w:szCs w:val="20"/>
              </w:rPr>
              <w:t>House wife/ Retired</w:t>
            </w:r>
          </w:p>
        </w:tc>
        <w:tc>
          <w:tcPr>
            <w:tcW w:w="1531" w:type="dxa"/>
          </w:tcPr>
          <w:p w14:paraId="38753214"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10</w:t>
            </w:r>
          </w:p>
        </w:tc>
        <w:tc>
          <w:tcPr>
            <w:tcW w:w="1417" w:type="dxa"/>
          </w:tcPr>
          <w:p w14:paraId="030EFC11"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5</w:t>
            </w:r>
          </w:p>
        </w:tc>
      </w:tr>
      <w:tr w:rsidR="00E13BC6" w:rsidRPr="00E46386" w14:paraId="0EBCE59E" w14:textId="77777777" w:rsidTr="00977419">
        <w:trPr>
          <w:jc w:val="center"/>
        </w:trPr>
        <w:tc>
          <w:tcPr>
            <w:tcW w:w="1951" w:type="dxa"/>
          </w:tcPr>
          <w:p w14:paraId="2C330A5B" w14:textId="77777777" w:rsidR="00E13BC6" w:rsidRPr="00C44F9A" w:rsidRDefault="00E13BC6" w:rsidP="00977419">
            <w:pPr>
              <w:rPr>
                <w:rFonts w:ascii="Arial" w:hAnsi="Arial" w:cs="Arial"/>
                <w:sz w:val="20"/>
                <w:szCs w:val="20"/>
              </w:rPr>
            </w:pPr>
          </w:p>
        </w:tc>
        <w:tc>
          <w:tcPr>
            <w:tcW w:w="2580" w:type="dxa"/>
          </w:tcPr>
          <w:p w14:paraId="3D210712" w14:textId="77777777" w:rsidR="00E13BC6" w:rsidRPr="00C44F9A" w:rsidRDefault="00E13BC6" w:rsidP="00977419">
            <w:pPr>
              <w:rPr>
                <w:rFonts w:ascii="Arial" w:hAnsi="Arial" w:cs="Arial"/>
                <w:sz w:val="20"/>
                <w:szCs w:val="20"/>
              </w:rPr>
            </w:pPr>
            <w:r w:rsidRPr="00C44F9A">
              <w:rPr>
                <w:rFonts w:ascii="Arial" w:hAnsi="Arial" w:cs="Arial"/>
                <w:sz w:val="20"/>
                <w:szCs w:val="20"/>
              </w:rPr>
              <w:t>Professional</w:t>
            </w:r>
          </w:p>
        </w:tc>
        <w:tc>
          <w:tcPr>
            <w:tcW w:w="1531" w:type="dxa"/>
          </w:tcPr>
          <w:p w14:paraId="3719185A"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25</w:t>
            </w:r>
          </w:p>
        </w:tc>
        <w:tc>
          <w:tcPr>
            <w:tcW w:w="1417" w:type="dxa"/>
          </w:tcPr>
          <w:p w14:paraId="58C8143A"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12.4</w:t>
            </w:r>
          </w:p>
        </w:tc>
      </w:tr>
      <w:tr w:rsidR="00E13BC6" w:rsidRPr="00E46386" w14:paraId="2681CF84" w14:textId="77777777" w:rsidTr="00977419">
        <w:trPr>
          <w:jc w:val="center"/>
        </w:trPr>
        <w:tc>
          <w:tcPr>
            <w:tcW w:w="1951" w:type="dxa"/>
          </w:tcPr>
          <w:p w14:paraId="7FC18B21" w14:textId="77777777" w:rsidR="00E13BC6" w:rsidRPr="00C44F9A" w:rsidRDefault="00E13BC6" w:rsidP="00977419">
            <w:pPr>
              <w:rPr>
                <w:rFonts w:ascii="Arial" w:hAnsi="Arial" w:cs="Arial"/>
                <w:sz w:val="20"/>
                <w:szCs w:val="20"/>
              </w:rPr>
            </w:pPr>
          </w:p>
        </w:tc>
        <w:tc>
          <w:tcPr>
            <w:tcW w:w="2580" w:type="dxa"/>
          </w:tcPr>
          <w:p w14:paraId="3F035BB0" w14:textId="77777777" w:rsidR="00E13BC6" w:rsidRPr="00C44F9A" w:rsidRDefault="00E13BC6" w:rsidP="00977419">
            <w:pPr>
              <w:rPr>
                <w:rFonts w:ascii="Arial" w:hAnsi="Arial" w:cs="Arial"/>
                <w:sz w:val="20"/>
                <w:szCs w:val="20"/>
              </w:rPr>
            </w:pPr>
            <w:r w:rsidRPr="00C44F9A">
              <w:rPr>
                <w:rFonts w:ascii="Arial" w:hAnsi="Arial" w:cs="Arial"/>
                <w:sz w:val="20"/>
                <w:szCs w:val="20"/>
              </w:rPr>
              <w:t xml:space="preserve">Managerial Private </w:t>
            </w:r>
          </w:p>
        </w:tc>
        <w:tc>
          <w:tcPr>
            <w:tcW w:w="1531" w:type="dxa"/>
          </w:tcPr>
          <w:p w14:paraId="7EE13B96"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49</w:t>
            </w:r>
          </w:p>
        </w:tc>
        <w:tc>
          <w:tcPr>
            <w:tcW w:w="1417" w:type="dxa"/>
          </w:tcPr>
          <w:p w14:paraId="21B7E2BA"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24.3</w:t>
            </w:r>
          </w:p>
        </w:tc>
      </w:tr>
      <w:tr w:rsidR="00E13BC6" w:rsidRPr="00E46386" w14:paraId="00663215" w14:textId="77777777" w:rsidTr="00977419">
        <w:trPr>
          <w:jc w:val="center"/>
        </w:trPr>
        <w:tc>
          <w:tcPr>
            <w:tcW w:w="1951" w:type="dxa"/>
          </w:tcPr>
          <w:p w14:paraId="5D02BB8A" w14:textId="77777777" w:rsidR="00E13BC6" w:rsidRPr="00C44F9A" w:rsidRDefault="00E13BC6" w:rsidP="00977419">
            <w:pPr>
              <w:rPr>
                <w:rFonts w:ascii="Arial" w:hAnsi="Arial" w:cs="Arial"/>
                <w:sz w:val="20"/>
                <w:szCs w:val="20"/>
              </w:rPr>
            </w:pPr>
          </w:p>
        </w:tc>
        <w:tc>
          <w:tcPr>
            <w:tcW w:w="2580" w:type="dxa"/>
          </w:tcPr>
          <w:p w14:paraId="4CE18D00" w14:textId="77777777" w:rsidR="00E13BC6" w:rsidRPr="00C44F9A" w:rsidRDefault="00E13BC6" w:rsidP="00977419">
            <w:pPr>
              <w:rPr>
                <w:rFonts w:ascii="Arial" w:hAnsi="Arial" w:cs="Arial"/>
                <w:sz w:val="20"/>
                <w:szCs w:val="20"/>
              </w:rPr>
            </w:pPr>
            <w:r w:rsidRPr="00C44F9A">
              <w:rPr>
                <w:rFonts w:ascii="Arial" w:hAnsi="Arial" w:cs="Arial"/>
                <w:sz w:val="20"/>
                <w:szCs w:val="20"/>
              </w:rPr>
              <w:t>Managerial Government</w:t>
            </w:r>
          </w:p>
        </w:tc>
        <w:tc>
          <w:tcPr>
            <w:tcW w:w="1531" w:type="dxa"/>
          </w:tcPr>
          <w:p w14:paraId="03EB1A1C"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40</w:t>
            </w:r>
          </w:p>
        </w:tc>
        <w:tc>
          <w:tcPr>
            <w:tcW w:w="1417" w:type="dxa"/>
          </w:tcPr>
          <w:p w14:paraId="6D55673B"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19.8</w:t>
            </w:r>
          </w:p>
        </w:tc>
      </w:tr>
      <w:tr w:rsidR="00E13BC6" w:rsidRPr="00E46386" w14:paraId="448AB154" w14:textId="77777777" w:rsidTr="00977419">
        <w:trPr>
          <w:jc w:val="center"/>
        </w:trPr>
        <w:tc>
          <w:tcPr>
            <w:tcW w:w="1951" w:type="dxa"/>
          </w:tcPr>
          <w:p w14:paraId="6B9BF59D" w14:textId="77777777" w:rsidR="00E13BC6" w:rsidRPr="00C44F9A" w:rsidRDefault="00E13BC6" w:rsidP="00977419">
            <w:pPr>
              <w:rPr>
                <w:rFonts w:ascii="Arial" w:hAnsi="Arial" w:cs="Arial"/>
                <w:sz w:val="20"/>
                <w:szCs w:val="20"/>
              </w:rPr>
            </w:pPr>
          </w:p>
        </w:tc>
        <w:tc>
          <w:tcPr>
            <w:tcW w:w="2580" w:type="dxa"/>
          </w:tcPr>
          <w:p w14:paraId="592A8BC2" w14:textId="77777777" w:rsidR="00E13BC6" w:rsidRPr="00C44F9A" w:rsidRDefault="00E13BC6" w:rsidP="00977419">
            <w:pPr>
              <w:rPr>
                <w:rFonts w:ascii="Arial" w:hAnsi="Arial" w:cs="Arial"/>
                <w:sz w:val="20"/>
                <w:szCs w:val="20"/>
              </w:rPr>
            </w:pPr>
            <w:r w:rsidRPr="00C44F9A">
              <w:rPr>
                <w:rFonts w:ascii="Arial" w:hAnsi="Arial" w:cs="Arial"/>
                <w:sz w:val="20"/>
                <w:szCs w:val="20"/>
              </w:rPr>
              <w:t>Support at Private Sector</w:t>
            </w:r>
          </w:p>
        </w:tc>
        <w:tc>
          <w:tcPr>
            <w:tcW w:w="1531" w:type="dxa"/>
          </w:tcPr>
          <w:p w14:paraId="50408624"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24</w:t>
            </w:r>
          </w:p>
        </w:tc>
        <w:tc>
          <w:tcPr>
            <w:tcW w:w="1417" w:type="dxa"/>
          </w:tcPr>
          <w:p w14:paraId="5666E5CC"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11.9</w:t>
            </w:r>
          </w:p>
        </w:tc>
      </w:tr>
      <w:tr w:rsidR="00E13BC6" w:rsidRPr="00E46386" w14:paraId="69C2CC85" w14:textId="77777777" w:rsidTr="00977419">
        <w:trPr>
          <w:jc w:val="center"/>
        </w:trPr>
        <w:tc>
          <w:tcPr>
            <w:tcW w:w="1951" w:type="dxa"/>
          </w:tcPr>
          <w:p w14:paraId="17C1C4C6" w14:textId="77777777" w:rsidR="00E13BC6" w:rsidRPr="00C44F9A" w:rsidRDefault="00E13BC6" w:rsidP="00977419">
            <w:pPr>
              <w:rPr>
                <w:rFonts w:ascii="Arial" w:hAnsi="Arial" w:cs="Arial"/>
                <w:sz w:val="20"/>
                <w:szCs w:val="20"/>
              </w:rPr>
            </w:pPr>
          </w:p>
        </w:tc>
        <w:tc>
          <w:tcPr>
            <w:tcW w:w="2580" w:type="dxa"/>
          </w:tcPr>
          <w:p w14:paraId="7FA6B0EC" w14:textId="77777777" w:rsidR="00E13BC6" w:rsidRPr="00C44F9A" w:rsidRDefault="00E13BC6" w:rsidP="00977419">
            <w:pPr>
              <w:rPr>
                <w:rFonts w:ascii="Arial" w:hAnsi="Arial" w:cs="Arial"/>
                <w:sz w:val="20"/>
                <w:szCs w:val="20"/>
              </w:rPr>
            </w:pPr>
            <w:r w:rsidRPr="00C44F9A">
              <w:rPr>
                <w:rFonts w:ascii="Arial" w:hAnsi="Arial" w:cs="Arial"/>
                <w:sz w:val="20"/>
                <w:szCs w:val="20"/>
              </w:rPr>
              <w:t xml:space="preserve">Support at Government </w:t>
            </w:r>
          </w:p>
        </w:tc>
        <w:tc>
          <w:tcPr>
            <w:tcW w:w="1531" w:type="dxa"/>
          </w:tcPr>
          <w:p w14:paraId="38DE5B80"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11</w:t>
            </w:r>
          </w:p>
        </w:tc>
        <w:tc>
          <w:tcPr>
            <w:tcW w:w="1417" w:type="dxa"/>
          </w:tcPr>
          <w:p w14:paraId="45690A74"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5.4</w:t>
            </w:r>
          </w:p>
        </w:tc>
      </w:tr>
      <w:tr w:rsidR="00E13BC6" w:rsidRPr="00E46386" w14:paraId="25BAC1C5" w14:textId="77777777" w:rsidTr="00977419">
        <w:trPr>
          <w:jc w:val="center"/>
        </w:trPr>
        <w:tc>
          <w:tcPr>
            <w:tcW w:w="1951" w:type="dxa"/>
          </w:tcPr>
          <w:p w14:paraId="712CF5FC" w14:textId="77777777" w:rsidR="00E13BC6" w:rsidRPr="00C44F9A" w:rsidRDefault="00E13BC6" w:rsidP="00977419">
            <w:pPr>
              <w:rPr>
                <w:rFonts w:ascii="Arial" w:hAnsi="Arial" w:cs="Arial"/>
                <w:sz w:val="20"/>
                <w:szCs w:val="20"/>
              </w:rPr>
            </w:pPr>
            <w:r w:rsidRPr="00C44F9A">
              <w:rPr>
                <w:rFonts w:ascii="Arial" w:hAnsi="Arial" w:cs="Arial"/>
                <w:sz w:val="20"/>
                <w:szCs w:val="20"/>
              </w:rPr>
              <w:t>Income level (RM)</w:t>
            </w:r>
          </w:p>
        </w:tc>
        <w:tc>
          <w:tcPr>
            <w:tcW w:w="2580" w:type="dxa"/>
          </w:tcPr>
          <w:p w14:paraId="64E5C56C" w14:textId="77777777" w:rsidR="00E13BC6" w:rsidRPr="00C44F9A" w:rsidRDefault="00E13BC6" w:rsidP="00977419">
            <w:pPr>
              <w:rPr>
                <w:rFonts w:ascii="Arial" w:hAnsi="Arial" w:cs="Arial"/>
                <w:sz w:val="20"/>
                <w:szCs w:val="20"/>
              </w:rPr>
            </w:pPr>
            <w:r w:rsidRPr="00C44F9A">
              <w:rPr>
                <w:rFonts w:ascii="Arial" w:hAnsi="Arial" w:cs="Arial"/>
                <w:sz w:val="20"/>
                <w:szCs w:val="20"/>
              </w:rPr>
              <w:t>Mean</w:t>
            </w:r>
          </w:p>
          <w:p w14:paraId="5DD3AA42" w14:textId="77777777" w:rsidR="00E13BC6" w:rsidRPr="00C44F9A" w:rsidRDefault="00E13BC6" w:rsidP="00977419">
            <w:pPr>
              <w:rPr>
                <w:rFonts w:ascii="Arial" w:hAnsi="Arial" w:cs="Arial"/>
                <w:sz w:val="20"/>
                <w:szCs w:val="20"/>
              </w:rPr>
            </w:pPr>
            <w:r w:rsidRPr="00C44F9A">
              <w:rPr>
                <w:rFonts w:ascii="Arial" w:hAnsi="Arial" w:cs="Arial"/>
                <w:sz w:val="20"/>
                <w:szCs w:val="20"/>
              </w:rPr>
              <w:t>Standard Deviation</w:t>
            </w:r>
          </w:p>
        </w:tc>
        <w:tc>
          <w:tcPr>
            <w:tcW w:w="2948" w:type="dxa"/>
            <w:gridSpan w:val="2"/>
          </w:tcPr>
          <w:p w14:paraId="1C3780A4"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RM3580</w:t>
            </w:r>
          </w:p>
          <w:p w14:paraId="184EE52E"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1.769</w:t>
            </w:r>
          </w:p>
        </w:tc>
      </w:tr>
      <w:tr w:rsidR="00E13BC6" w:rsidRPr="00E46386" w14:paraId="4B715EA4" w14:textId="77777777" w:rsidTr="00977419">
        <w:trPr>
          <w:jc w:val="center"/>
        </w:trPr>
        <w:tc>
          <w:tcPr>
            <w:tcW w:w="1951" w:type="dxa"/>
          </w:tcPr>
          <w:p w14:paraId="08A874EB" w14:textId="77777777" w:rsidR="00E13BC6" w:rsidRPr="00C44F9A" w:rsidRDefault="00E13BC6" w:rsidP="00977419">
            <w:pPr>
              <w:rPr>
                <w:rFonts w:ascii="Arial" w:hAnsi="Arial" w:cs="Arial"/>
                <w:sz w:val="20"/>
                <w:szCs w:val="20"/>
              </w:rPr>
            </w:pPr>
            <w:r w:rsidRPr="00C44F9A">
              <w:rPr>
                <w:rFonts w:ascii="Arial" w:hAnsi="Arial" w:cs="Arial"/>
                <w:sz w:val="20"/>
                <w:szCs w:val="20"/>
              </w:rPr>
              <w:t>Age</w:t>
            </w:r>
          </w:p>
        </w:tc>
        <w:tc>
          <w:tcPr>
            <w:tcW w:w="2580" w:type="dxa"/>
          </w:tcPr>
          <w:p w14:paraId="419A0063" w14:textId="77777777" w:rsidR="00E13BC6" w:rsidRPr="00C44F9A" w:rsidRDefault="00E13BC6" w:rsidP="00977419">
            <w:pPr>
              <w:rPr>
                <w:rFonts w:ascii="Arial" w:hAnsi="Arial" w:cs="Arial"/>
                <w:sz w:val="20"/>
                <w:szCs w:val="20"/>
              </w:rPr>
            </w:pPr>
            <w:r w:rsidRPr="00C44F9A">
              <w:rPr>
                <w:rFonts w:ascii="Arial" w:hAnsi="Arial" w:cs="Arial"/>
                <w:sz w:val="20"/>
                <w:szCs w:val="20"/>
              </w:rPr>
              <w:t>Mean</w:t>
            </w:r>
          </w:p>
          <w:p w14:paraId="4C0DA577" w14:textId="77777777" w:rsidR="00E13BC6" w:rsidRPr="00C44F9A" w:rsidRDefault="00E13BC6" w:rsidP="00977419">
            <w:pPr>
              <w:rPr>
                <w:rFonts w:ascii="Arial" w:hAnsi="Arial" w:cs="Arial"/>
                <w:sz w:val="20"/>
                <w:szCs w:val="20"/>
              </w:rPr>
            </w:pPr>
            <w:r w:rsidRPr="00C44F9A">
              <w:rPr>
                <w:rFonts w:ascii="Arial" w:hAnsi="Arial" w:cs="Arial"/>
                <w:sz w:val="20"/>
                <w:szCs w:val="20"/>
              </w:rPr>
              <w:t>Standard Deviation</w:t>
            </w:r>
          </w:p>
        </w:tc>
        <w:tc>
          <w:tcPr>
            <w:tcW w:w="2948" w:type="dxa"/>
            <w:gridSpan w:val="2"/>
          </w:tcPr>
          <w:p w14:paraId="4291955B"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37 year old</w:t>
            </w:r>
          </w:p>
          <w:p w14:paraId="661B96B4" w14:textId="77777777" w:rsidR="00E13BC6" w:rsidRPr="00C44F9A" w:rsidRDefault="00E13BC6" w:rsidP="00977419">
            <w:pPr>
              <w:jc w:val="center"/>
              <w:rPr>
                <w:rFonts w:ascii="Arial" w:hAnsi="Arial" w:cs="Arial"/>
                <w:sz w:val="20"/>
                <w:szCs w:val="20"/>
              </w:rPr>
            </w:pPr>
            <w:r w:rsidRPr="00C44F9A">
              <w:rPr>
                <w:rFonts w:ascii="Arial" w:hAnsi="Arial" w:cs="Arial"/>
                <w:sz w:val="20"/>
                <w:szCs w:val="20"/>
              </w:rPr>
              <w:t>0.807</w:t>
            </w:r>
          </w:p>
        </w:tc>
      </w:tr>
    </w:tbl>
    <w:p w14:paraId="7C49E815" w14:textId="00111E64" w:rsidR="00A208CE" w:rsidRDefault="00D81BCC">
      <w:pPr>
        <w:spacing w:line="240" w:lineRule="auto"/>
        <w:jc w:val="both"/>
        <w:rPr>
          <w:rFonts w:ascii="Arial" w:eastAsia="Arial" w:hAnsi="Arial" w:cs="Arial"/>
          <w:sz w:val="22"/>
          <w:szCs w:val="22"/>
        </w:rPr>
      </w:pPr>
      <w:r>
        <w:rPr>
          <w:rFonts w:ascii="Arial" w:eastAsia="Arial" w:hAnsi="Arial" w:cs="Arial"/>
          <w:sz w:val="22"/>
          <w:szCs w:val="22"/>
        </w:rPr>
        <w:t>.</w:t>
      </w:r>
    </w:p>
    <w:p w14:paraId="3A596225" w14:textId="77777777" w:rsidR="00A208CE" w:rsidRDefault="00A208CE">
      <w:pPr>
        <w:spacing w:line="240" w:lineRule="auto"/>
        <w:ind w:firstLine="720"/>
        <w:jc w:val="both"/>
        <w:rPr>
          <w:rFonts w:ascii="Arial" w:eastAsia="Arial" w:hAnsi="Arial" w:cs="Arial"/>
          <w:sz w:val="22"/>
          <w:szCs w:val="22"/>
        </w:rPr>
      </w:pPr>
    </w:p>
    <w:p w14:paraId="7155E0CE" w14:textId="46B1D132" w:rsidR="001652A7" w:rsidRPr="00BF6CFF" w:rsidRDefault="00E30DC0" w:rsidP="00BF6CFF">
      <w:pPr>
        <w:spacing w:line="240" w:lineRule="auto"/>
        <w:jc w:val="both"/>
        <w:rPr>
          <w:rFonts w:ascii="Arial" w:eastAsia="Arial" w:hAnsi="Arial" w:cs="Arial"/>
          <w:bCs/>
          <w:sz w:val="22"/>
          <w:szCs w:val="22"/>
        </w:rPr>
      </w:pPr>
      <w:r w:rsidRPr="00E30DC0">
        <w:rPr>
          <w:rFonts w:ascii="Arial" w:eastAsia="Arial" w:hAnsi="Arial" w:cs="Arial"/>
          <w:bCs/>
          <w:sz w:val="22"/>
          <w:szCs w:val="22"/>
        </w:rPr>
        <w:t xml:space="preserve">The sample consist of respondent with average age of 37 years (SD = 0.807).  Most of the respondent is female with 55.7 percent as </w:t>
      </w:r>
      <w:r w:rsidR="00363530" w:rsidRPr="00E30DC0">
        <w:rPr>
          <w:rFonts w:ascii="Arial" w:eastAsia="Arial" w:hAnsi="Arial" w:cs="Arial"/>
          <w:bCs/>
          <w:sz w:val="22"/>
          <w:szCs w:val="22"/>
        </w:rPr>
        <w:t>compared</w:t>
      </w:r>
      <w:r w:rsidRPr="00E30DC0">
        <w:rPr>
          <w:rFonts w:ascii="Arial" w:eastAsia="Arial" w:hAnsi="Arial" w:cs="Arial"/>
          <w:bCs/>
          <w:sz w:val="22"/>
          <w:szCs w:val="22"/>
        </w:rPr>
        <w:t xml:space="preserve"> to 44.3 percent male. Most of the respondents are married; and hold a Diploma (44.1 percent) and Bachelor degree (30.7 percent). Most of them work in the private sector 36.2 percent. Table 1 below provide a complete overview of the respondent profile in this study.  </w:t>
      </w:r>
    </w:p>
    <w:p w14:paraId="7F751958" w14:textId="77777777" w:rsidR="001652A7" w:rsidRDefault="001652A7">
      <w:pPr>
        <w:spacing w:line="240" w:lineRule="auto"/>
        <w:rPr>
          <w:rFonts w:ascii="Arial" w:eastAsia="Arial" w:hAnsi="Arial" w:cs="Arial"/>
          <w:b/>
          <w:sz w:val="22"/>
          <w:szCs w:val="22"/>
        </w:rPr>
      </w:pPr>
    </w:p>
    <w:p w14:paraId="2A5C6E4C" w14:textId="77777777" w:rsidR="004D11A2" w:rsidRPr="006415A8" w:rsidRDefault="004D11A2" w:rsidP="004D11A2">
      <w:pPr>
        <w:ind w:left="1418" w:hanging="1418"/>
        <w:jc w:val="both"/>
        <w:rPr>
          <w:rFonts w:ascii="Arial" w:hAnsi="Arial" w:cs="Arial"/>
          <w:b/>
          <w:bCs/>
          <w:sz w:val="22"/>
          <w:szCs w:val="22"/>
        </w:rPr>
      </w:pPr>
      <w:r w:rsidRPr="006415A8">
        <w:rPr>
          <w:rFonts w:ascii="Arial" w:hAnsi="Arial" w:cs="Arial"/>
          <w:b/>
          <w:bCs/>
          <w:sz w:val="22"/>
          <w:szCs w:val="22"/>
        </w:rPr>
        <w:t>4.2 Reliability Analysis</w:t>
      </w:r>
    </w:p>
    <w:p w14:paraId="37003180" w14:textId="01D186E8" w:rsidR="004D11A2" w:rsidRPr="006415A8" w:rsidRDefault="00151DEE" w:rsidP="004D11A2">
      <w:pPr>
        <w:ind w:left="1418" w:hanging="1418"/>
        <w:jc w:val="both"/>
        <w:rPr>
          <w:rFonts w:ascii="Arial" w:hAnsi="Arial" w:cs="Arial"/>
          <w:b/>
          <w:bCs/>
          <w:sz w:val="22"/>
          <w:szCs w:val="22"/>
        </w:rPr>
      </w:pPr>
      <w:r w:rsidRPr="006415A8">
        <w:rPr>
          <w:rFonts w:ascii="Arial" w:hAnsi="Arial" w:cs="Arial"/>
          <w:b/>
          <w:bCs/>
          <w:sz w:val="22"/>
          <w:szCs w:val="22"/>
        </w:rPr>
        <w:t>Table</w:t>
      </w:r>
      <w:r w:rsidR="004D11A2" w:rsidRPr="006415A8">
        <w:rPr>
          <w:rFonts w:ascii="Arial" w:hAnsi="Arial" w:cs="Arial"/>
          <w:b/>
          <w:bCs/>
          <w:sz w:val="22"/>
          <w:szCs w:val="22"/>
        </w:rPr>
        <w:t xml:space="preserve"> 4.2: </w:t>
      </w:r>
      <w:r w:rsidRPr="00151DEE">
        <w:rPr>
          <w:rFonts w:ascii="Arial" w:hAnsi="Arial" w:cs="Arial"/>
          <w:sz w:val="22"/>
          <w:szCs w:val="22"/>
        </w:rPr>
        <w:t>Reliability</w:t>
      </w:r>
    </w:p>
    <w:tbl>
      <w:tblPr>
        <w:tblW w:w="3620" w:type="dxa"/>
        <w:tblInd w:w="2263" w:type="dxa"/>
        <w:tblLook w:val="04A0" w:firstRow="1" w:lastRow="0" w:firstColumn="1" w:lastColumn="0" w:noHBand="0" w:noVBand="1"/>
      </w:tblPr>
      <w:tblGrid>
        <w:gridCol w:w="2735"/>
        <w:gridCol w:w="1907"/>
      </w:tblGrid>
      <w:tr w:rsidR="004D11A2" w:rsidRPr="004D11A2" w14:paraId="0768EF94" w14:textId="77777777" w:rsidTr="00977419">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7D7D0" w14:textId="77777777" w:rsidR="004D11A2" w:rsidRPr="004D11A2" w:rsidRDefault="004D11A2" w:rsidP="004D11A2">
            <w:pPr>
              <w:spacing w:line="240" w:lineRule="auto"/>
              <w:ind w:left="1418" w:hanging="1418"/>
              <w:rPr>
                <w:rFonts w:ascii="Arial" w:hAnsi="Arial" w:cs="Arial"/>
                <w:b/>
                <w:bCs/>
                <w:color w:val="000000"/>
                <w:sz w:val="22"/>
                <w:szCs w:val="22"/>
                <w:lang w:val="en-MY" w:eastAsia="en-MY"/>
              </w:rPr>
            </w:pPr>
            <w:r w:rsidRPr="004D11A2">
              <w:rPr>
                <w:rFonts w:ascii="Arial" w:hAnsi="Arial" w:cs="Arial"/>
                <w:b/>
                <w:bCs/>
                <w:color w:val="000000"/>
                <w:sz w:val="22"/>
                <w:szCs w:val="22"/>
                <w:lang w:val="en-MY" w:eastAsia="en-MY"/>
              </w:rPr>
              <w:t>Variables</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99F1803" w14:textId="77777777" w:rsidR="004D11A2" w:rsidRPr="004D11A2" w:rsidRDefault="004D11A2" w:rsidP="004D11A2">
            <w:pPr>
              <w:spacing w:line="240" w:lineRule="auto"/>
              <w:ind w:left="1418" w:hanging="1418"/>
              <w:rPr>
                <w:rFonts w:ascii="Arial" w:hAnsi="Arial" w:cs="Arial"/>
                <w:b/>
                <w:bCs/>
                <w:color w:val="000000"/>
                <w:sz w:val="22"/>
                <w:szCs w:val="22"/>
                <w:lang w:val="en-MY" w:eastAsia="en-MY"/>
              </w:rPr>
            </w:pPr>
            <w:r w:rsidRPr="004D11A2">
              <w:rPr>
                <w:rFonts w:ascii="Arial" w:hAnsi="Arial" w:cs="Arial"/>
                <w:b/>
                <w:bCs/>
                <w:color w:val="000000"/>
                <w:sz w:val="22"/>
                <w:szCs w:val="22"/>
                <w:lang w:val="en-MY" w:eastAsia="en-MY"/>
              </w:rPr>
              <w:t>Cronbach'Alpha</w:t>
            </w:r>
          </w:p>
        </w:tc>
      </w:tr>
      <w:tr w:rsidR="004D11A2" w:rsidRPr="004D11A2" w14:paraId="1348FA77" w14:textId="77777777" w:rsidTr="00977419">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FBBB4FD" w14:textId="77777777" w:rsidR="004D11A2" w:rsidRPr="004D11A2" w:rsidRDefault="004D11A2" w:rsidP="004D11A2">
            <w:pPr>
              <w:spacing w:line="240" w:lineRule="auto"/>
              <w:ind w:left="1418" w:hanging="1418"/>
              <w:rPr>
                <w:rFonts w:ascii="Arial" w:hAnsi="Arial" w:cs="Arial"/>
                <w:color w:val="000000"/>
                <w:sz w:val="22"/>
                <w:szCs w:val="22"/>
                <w:lang w:val="en-MY" w:eastAsia="en-MY"/>
              </w:rPr>
            </w:pPr>
            <w:r w:rsidRPr="004D11A2">
              <w:rPr>
                <w:rFonts w:ascii="Arial" w:hAnsi="Arial" w:cs="Arial"/>
                <w:color w:val="000000"/>
                <w:sz w:val="22"/>
                <w:szCs w:val="22"/>
                <w:lang w:val="en-MY" w:eastAsia="en-MY"/>
              </w:rPr>
              <w:t>Sustainable tourism</w:t>
            </w:r>
          </w:p>
        </w:tc>
        <w:tc>
          <w:tcPr>
            <w:tcW w:w="1720" w:type="dxa"/>
            <w:tcBorders>
              <w:top w:val="nil"/>
              <w:left w:val="nil"/>
              <w:bottom w:val="single" w:sz="4" w:space="0" w:color="auto"/>
              <w:right w:val="single" w:sz="4" w:space="0" w:color="auto"/>
            </w:tcBorders>
            <w:shd w:val="clear" w:color="auto" w:fill="auto"/>
            <w:noWrap/>
            <w:vAlign w:val="bottom"/>
            <w:hideMark/>
          </w:tcPr>
          <w:p w14:paraId="3F1B3EE7" w14:textId="71541190" w:rsidR="004D11A2" w:rsidRPr="004D11A2" w:rsidRDefault="004D11A2" w:rsidP="004D11A2">
            <w:pPr>
              <w:spacing w:line="240" w:lineRule="auto"/>
              <w:ind w:left="1418" w:hanging="1418"/>
              <w:jc w:val="right"/>
              <w:rPr>
                <w:rFonts w:ascii="Arial" w:hAnsi="Arial" w:cs="Arial"/>
                <w:color w:val="000000"/>
                <w:sz w:val="22"/>
                <w:szCs w:val="22"/>
                <w:lang w:val="en-MY" w:eastAsia="en-MY"/>
              </w:rPr>
            </w:pPr>
            <w:r w:rsidRPr="004D11A2">
              <w:rPr>
                <w:rFonts w:ascii="Arial" w:hAnsi="Arial" w:cs="Arial"/>
                <w:color w:val="000000"/>
                <w:sz w:val="22"/>
                <w:szCs w:val="22"/>
                <w:lang w:val="en-MY" w:eastAsia="en-MY"/>
              </w:rPr>
              <w:t>0.</w:t>
            </w:r>
            <w:r w:rsidR="00CC7ABD">
              <w:rPr>
                <w:rFonts w:ascii="Arial" w:hAnsi="Arial" w:cs="Arial"/>
                <w:color w:val="000000"/>
                <w:sz w:val="22"/>
                <w:szCs w:val="22"/>
                <w:lang w:val="en-MY" w:eastAsia="en-MY"/>
              </w:rPr>
              <w:t>8</w:t>
            </w:r>
            <w:r w:rsidRPr="004D11A2">
              <w:rPr>
                <w:rFonts w:ascii="Arial" w:hAnsi="Arial" w:cs="Arial"/>
                <w:color w:val="000000"/>
                <w:sz w:val="22"/>
                <w:szCs w:val="22"/>
                <w:lang w:val="en-MY" w:eastAsia="en-MY"/>
              </w:rPr>
              <w:t>21</w:t>
            </w:r>
          </w:p>
        </w:tc>
      </w:tr>
      <w:tr w:rsidR="004D11A2" w:rsidRPr="004D11A2" w14:paraId="6AA1F78A" w14:textId="77777777" w:rsidTr="00977419">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1BD52D6" w14:textId="77777777" w:rsidR="004D11A2" w:rsidRPr="004D11A2" w:rsidRDefault="004D11A2" w:rsidP="004D11A2">
            <w:pPr>
              <w:spacing w:line="240" w:lineRule="auto"/>
              <w:ind w:left="1418" w:hanging="1418"/>
              <w:rPr>
                <w:rFonts w:ascii="Arial" w:hAnsi="Arial" w:cs="Arial"/>
                <w:color w:val="000000"/>
                <w:sz w:val="22"/>
                <w:szCs w:val="22"/>
                <w:lang w:val="en-MY" w:eastAsia="en-MY"/>
              </w:rPr>
            </w:pPr>
            <w:r w:rsidRPr="004D11A2">
              <w:rPr>
                <w:rFonts w:ascii="Arial" w:hAnsi="Arial" w:cs="Arial"/>
                <w:color w:val="000000"/>
                <w:sz w:val="22"/>
                <w:szCs w:val="22"/>
                <w:lang w:val="en-MY" w:eastAsia="en-MY"/>
              </w:rPr>
              <w:t>Economic benefit</w:t>
            </w:r>
          </w:p>
        </w:tc>
        <w:tc>
          <w:tcPr>
            <w:tcW w:w="1720" w:type="dxa"/>
            <w:tcBorders>
              <w:top w:val="nil"/>
              <w:left w:val="nil"/>
              <w:bottom w:val="single" w:sz="4" w:space="0" w:color="auto"/>
              <w:right w:val="single" w:sz="4" w:space="0" w:color="auto"/>
            </w:tcBorders>
            <w:shd w:val="clear" w:color="auto" w:fill="auto"/>
            <w:noWrap/>
            <w:vAlign w:val="bottom"/>
            <w:hideMark/>
          </w:tcPr>
          <w:p w14:paraId="071FD102" w14:textId="5079FCCF" w:rsidR="004D11A2" w:rsidRPr="004D11A2" w:rsidRDefault="004D11A2" w:rsidP="004D11A2">
            <w:pPr>
              <w:spacing w:line="240" w:lineRule="auto"/>
              <w:ind w:left="1418" w:hanging="1418"/>
              <w:jc w:val="right"/>
              <w:rPr>
                <w:rFonts w:ascii="Arial" w:hAnsi="Arial" w:cs="Arial"/>
                <w:color w:val="000000"/>
                <w:sz w:val="22"/>
                <w:szCs w:val="22"/>
                <w:lang w:val="en-MY" w:eastAsia="en-MY"/>
              </w:rPr>
            </w:pPr>
            <w:r w:rsidRPr="004D11A2">
              <w:rPr>
                <w:rFonts w:ascii="Arial" w:hAnsi="Arial" w:cs="Arial"/>
                <w:color w:val="000000"/>
                <w:sz w:val="22"/>
                <w:szCs w:val="22"/>
                <w:lang w:val="en-MY" w:eastAsia="en-MY"/>
              </w:rPr>
              <w:t>0.</w:t>
            </w:r>
            <w:r w:rsidR="00CC7ABD">
              <w:rPr>
                <w:rFonts w:ascii="Arial" w:hAnsi="Arial" w:cs="Arial"/>
                <w:color w:val="000000"/>
                <w:sz w:val="22"/>
                <w:szCs w:val="22"/>
                <w:lang w:val="en-MY" w:eastAsia="en-MY"/>
              </w:rPr>
              <w:t>8</w:t>
            </w:r>
            <w:r w:rsidRPr="004D11A2">
              <w:rPr>
                <w:rFonts w:ascii="Arial" w:hAnsi="Arial" w:cs="Arial"/>
                <w:color w:val="000000"/>
                <w:sz w:val="22"/>
                <w:szCs w:val="22"/>
                <w:lang w:val="en-MY" w:eastAsia="en-MY"/>
              </w:rPr>
              <w:t>00</w:t>
            </w:r>
          </w:p>
        </w:tc>
      </w:tr>
      <w:tr w:rsidR="004D11A2" w:rsidRPr="004D11A2" w14:paraId="25A6B999" w14:textId="77777777" w:rsidTr="00977419">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2A263B7" w14:textId="77777777" w:rsidR="004D11A2" w:rsidRPr="004D11A2" w:rsidRDefault="004D11A2" w:rsidP="004D11A2">
            <w:pPr>
              <w:spacing w:line="240" w:lineRule="auto"/>
              <w:ind w:left="1418" w:hanging="1418"/>
              <w:rPr>
                <w:rFonts w:ascii="Arial" w:hAnsi="Arial" w:cs="Arial"/>
                <w:color w:val="000000"/>
                <w:sz w:val="22"/>
                <w:szCs w:val="22"/>
                <w:lang w:val="en-MY" w:eastAsia="en-MY"/>
              </w:rPr>
            </w:pPr>
            <w:r w:rsidRPr="004D11A2">
              <w:rPr>
                <w:rFonts w:ascii="Arial" w:hAnsi="Arial" w:cs="Arial"/>
                <w:color w:val="000000"/>
                <w:sz w:val="22"/>
                <w:szCs w:val="22"/>
                <w:lang w:val="en-MY" w:eastAsia="en-MY"/>
              </w:rPr>
              <w:t>Environment benefit</w:t>
            </w:r>
          </w:p>
        </w:tc>
        <w:tc>
          <w:tcPr>
            <w:tcW w:w="1720" w:type="dxa"/>
            <w:tcBorders>
              <w:top w:val="nil"/>
              <w:left w:val="nil"/>
              <w:bottom w:val="single" w:sz="4" w:space="0" w:color="auto"/>
              <w:right w:val="single" w:sz="4" w:space="0" w:color="auto"/>
            </w:tcBorders>
            <w:shd w:val="clear" w:color="auto" w:fill="auto"/>
            <w:noWrap/>
            <w:vAlign w:val="bottom"/>
            <w:hideMark/>
          </w:tcPr>
          <w:p w14:paraId="0AD8439E" w14:textId="42BF8FB7" w:rsidR="004D11A2" w:rsidRPr="004D11A2" w:rsidRDefault="004D11A2" w:rsidP="004D11A2">
            <w:pPr>
              <w:spacing w:line="240" w:lineRule="auto"/>
              <w:ind w:left="1418" w:hanging="1418"/>
              <w:jc w:val="right"/>
              <w:rPr>
                <w:rFonts w:ascii="Arial" w:hAnsi="Arial" w:cs="Arial"/>
                <w:color w:val="000000"/>
                <w:sz w:val="22"/>
                <w:szCs w:val="22"/>
                <w:lang w:val="en-MY" w:eastAsia="en-MY"/>
              </w:rPr>
            </w:pPr>
            <w:r w:rsidRPr="004D11A2">
              <w:rPr>
                <w:rFonts w:ascii="Arial" w:hAnsi="Arial" w:cs="Arial"/>
                <w:color w:val="000000"/>
                <w:sz w:val="22"/>
                <w:szCs w:val="22"/>
                <w:lang w:val="en-MY" w:eastAsia="en-MY"/>
              </w:rPr>
              <w:t>0.</w:t>
            </w:r>
            <w:r w:rsidR="00CC7ABD">
              <w:rPr>
                <w:rFonts w:ascii="Arial" w:hAnsi="Arial" w:cs="Arial"/>
                <w:color w:val="000000"/>
                <w:sz w:val="22"/>
                <w:szCs w:val="22"/>
                <w:lang w:val="en-MY" w:eastAsia="en-MY"/>
              </w:rPr>
              <w:t>8</w:t>
            </w:r>
            <w:r w:rsidRPr="004D11A2">
              <w:rPr>
                <w:rFonts w:ascii="Arial" w:hAnsi="Arial" w:cs="Arial"/>
                <w:color w:val="000000"/>
                <w:sz w:val="22"/>
                <w:szCs w:val="22"/>
                <w:lang w:val="en-MY" w:eastAsia="en-MY"/>
              </w:rPr>
              <w:t>28</w:t>
            </w:r>
          </w:p>
        </w:tc>
      </w:tr>
      <w:tr w:rsidR="004D11A2" w:rsidRPr="004D11A2" w14:paraId="2B9107A4" w14:textId="77777777" w:rsidTr="00977419">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82AFB13" w14:textId="77777777" w:rsidR="004D11A2" w:rsidRPr="004D11A2" w:rsidRDefault="004D11A2" w:rsidP="004D11A2">
            <w:pPr>
              <w:spacing w:line="240" w:lineRule="auto"/>
              <w:ind w:left="1418" w:hanging="1418"/>
              <w:rPr>
                <w:rFonts w:ascii="Arial" w:hAnsi="Arial" w:cs="Arial"/>
                <w:color w:val="000000"/>
                <w:sz w:val="22"/>
                <w:szCs w:val="22"/>
                <w:lang w:val="en-MY" w:eastAsia="en-MY"/>
              </w:rPr>
            </w:pPr>
            <w:r w:rsidRPr="004D11A2">
              <w:rPr>
                <w:rFonts w:ascii="Arial" w:hAnsi="Arial" w:cs="Arial"/>
                <w:color w:val="000000"/>
                <w:sz w:val="22"/>
                <w:szCs w:val="22"/>
                <w:lang w:val="en-MY" w:eastAsia="en-MY"/>
              </w:rPr>
              <w:t>Perceived experience</w:t>
            </w:r>
          </w:p>
        </w:tc>
        <w:tc>
          <w:tcPr>
            <w:tcW w:w="1720" w:type="dxa"/>
            <w:tcBorders>
              <w:top w:val="nil"/>
              <w:left w:val="nil"/>
              <w:bottom w:val="single" w:sz="4" w:space="0" w:color="auto"/>
              <w:right w:val="single" w:sz="4" w:space="0" w:color="auto"/>
            </w:tcBorders>
            <w:shd w:val="clear" w:color="auto" w:fill="auto"/>
            <w:noWrap/>
            <w:vAlign w:val="bottom"/>
            <w:hideMark/>
          </w:tcPr>
          <w:p w14:paraId="73EECF3B" w14:textId="78A5D5A1" w:rsidR="004D11A2" w:rsidRPr="004D11A2" w:rsidRDefault="004D11A2" w:rsidP="004D11A2">
            <w:pPr>
              <w:spacing w:line="240" w:lineRule="auto"/>
              <w:ind w:left="1418" w:hanging="1418"/>
              <w:jc w:val="right"/>
              <w:rPr>
                <w:rFonts w:ascii="Arial" w:hAnsi="Arial" w:cs="Arial"/>
                <w:color w:val="000000"/>
                <w:sz w:val="22"/>
                <w:szCs w:val="22"/>
                <w:lang w:val="en-MY" w:eastAsia="en-MY"/>
              </w:rPr>
            </w:pPr>
            <w:r w:rsidRPr="004D11A2">
              <w:rPr>
                <w:rFonts w:ascii="Arial" w:hAnsi="Arial" w:cs="Arial"/>
                <w:color w:val="000000"/>
                <w:sz w:val="22"/>
                <w:szCs w:val="22"/>
                <w:lang w:val="en-MY" w:eastAsia="en-MY"/>
              </w:rPr>
              <w:t>0.</w:t>
            </w:r>
            <w:r w:rsidR="00CC7ABD">
              <w:rPr>
                <w:rFonts w:ascii="Arial" w:hAnsi="Arial" w:cs="Arial"/>
                <w:color w:val="000000"/>
                <w:sz w:val="22"/>
                <w:szCs w:val="22"/>
                <w:lang w:val="en-MY" w:eastAsia="en-MY"/>
              </w:rPr>
              <w:t>8</w:t>
            </w:r>
            <w:r w:rsidRPr="004D11A2">
              <w:rPr>
                <w:rFonts w:ascii="Arial" w:hAnsi="Arial" w:cs="Arial"/>
                <w:color w:val="000000"/>
                <w:sz w:val="22"/>
                <w:szCs w:val="22"/>
                <w:lang w:val="en-MY" w:eastAsia="en-MY"/>
              </w:rPr>
              <w:t>63</w:t>
            </w:r>
          </w:p>
        </w:tc>
      </w:tr>
      <w:tr w:rsidR="004D11A2" w:rsidRPr="004D11A2" w14:paraId="5304AAB6" w14:textId="77777777" w:rsidTr="00977419">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5DEE622" w14:textId="77777777" w:rsidR="004D11A2" w:rsidRPr="004D11A2" w:rsidRDefault="004D11A2" w:rsidP="004D11A2">
            <w:pPr>
              <w:spacing w:line="240" w:lineRule="auto"/>
              <w:ind w:left="1418" w:hanging="1418"/>
              <w:rPr>
                <w:rFonts w:ascii="Arial" w:hAnsi="Arial" w:cs="Arial"/>
                <w:color w:val="000000"/>
                <w:sz w:val="22"/>
                <w:szCs w:val="22"/>
                <w:lang w:val="en-MY" w:eastAsia="en-MY"/>
              </w:rPr>
            </w:pPr>
            <w:r w:rsidRPr="004D11A2">
              <w:rPr>
                <w:rFonts w:ascii="Arial" w:hAnsi="Arial" w:cs="Arial"/>
                <w:color w:val="000000"/>
                <w:sz w:val="22"/>
                <w:szCs w:val="22"/>
                <w:lang w:val="en-MY" w:eastAsia="en-MY"/>
              </w:rPr>
              <w:t>Tourist satisfaction</w:t>
            </w:r>
          </w:p>
        </w:tc>
        <w:tc>
          <w:tcPr>
            <w:tcW w:w="1720" w:type="dxa"/>
            <w:tcBorders>
              <w:top w:val="nil"/>
              <w:left w:val="nil"/>
              <w:bottom w:val="single" w:sz="4" w:space="0" w:color="auto"/>
              <w:right w:val="single" w:sz="4" w:space="0" w:color="auto"/>
            </w:tcBorders>
            <w:shd w:val="clear" w:color="auto" w:fill="auto"/>
            <w:noWrap/>
            <w:vAlign w:val="bottom"/>
            <w:hideMark/>
          </w:tcPr>
          <w:p w14:paraId="032F921A" w14:textId="0F7CE22B" w:rsidR="004D11A2" w:rsidRPr="004D11A2" w:rsidRDefault="004D11A2" w:rsidP="004D11A2">
            <w:pPr>
              <w:spacing w:line="240" w:lineRule="auto"/>
              <w:ind w:left="1418" w:hanging="1418"/>
              <w:jc w:val="right"/>
              <w:rPr>
                <w:rFonts w:ascii="Arial" w:hAnsi="Arial" w:cs="Arial"/>
                <w:color w:val="000000"/>
                <w:sz w:val="22"/>
                <w:szCs w:val="22"/>
                <w:lang w:val="en-MY" w:eastAsia="en-MY"/>
              </w:rPr>
            </w:pPr>
            <w:r w:rsidRPr="004D11A2">
              <w:rPr>
                <w:rFonts w:ascii="Arial" w:hAnsi="Arial" w:cs="Arial"/>
                <w:color w:val="000000"/>
                <w:sz w:val="22"/>
                <w:szCs w:val="22"/>
                <w:lang w:val="en-MY" w:eastAsia="en-MY"/>
              </w:rPr>
              <w:t>0.</w:t>
            </w:r>
            <w:r w:rsidR="00CC7ABD">
              <w:rPr>
                <w:rFonts w:ascii="Arial" w:hAnsi="Arial" w:cs="Arial"/>
                <w:color w:val="000000"/>
                <w:sz w:val="22"/>
                <w:szCs w:val="22"/>
                <w:lang w:val="en-MY" w:eastAsia="en-MY"/>
              </w:rPr>
              <w:t>8</w:t>
            </w:r>
            <w:r w:rsidRPr="004D11A2">
              <w:rPr>
                <w:rFonts w:ascii="Arial" w:hAnsi="Arial" w:cs="Arial"/>
                <w:color w:val="000000"/>
                <w:sz w:val="22"/>
                <w:szCs w:val="22"/>
                <w:lang w:val="en-MY" w:eastAsia="en-MY"/>
              </w:rPr>
              <w:t>15</w:t>
            </w:r>
          </w:p>
        </w:tc>
      </w:tr>
    </w:tbl>
    <w:p w14:paraId="7B2B91EA" w14:textId="77777777" w:rsidR="006415A8" w:rsidRDefault="006415A8">
      <w:pPr>
        <w:spacing w:line="240" w:lineRule="auto"/>
        <w:jc w:val="center"/>
        <w:rPr>
          <w:rFonts w:ascii="Arial" w:eastAsia="Arial" w:hAnsi="Arial" w:cs="Arial"/>
          <w:b/>
          <w:sz w:val="22"/>
          <w:szCs w:val="22"/>
        </w:rPr>
      </w:pPr>
    </w:p>
    <w:p w14:paraId="42AC2E21" w14:textId="77777777" w:rsidR="0028470E" w:rsidRPr="002A5134" w:rsidRDefault="0028470E" w:rsidP="0028470E">
      <w:pPr>
        <w:autoSpaceDE w:val="0"/>
        <w:autoSpaceDN w:val="0"/>
        <w:adjustRightInd w:val="0"/>
        <w:spacing w:line="240" w:lineRule="auto"/>
        <w:rPr>
          <w:rFonts w:ascii="Arial" w:eastAsiaTheme="minorHAnsi" w:hAnsi="Arial" w:cs="Arial"/>
          <w:lang w:val="en-MY" w:eastAsia="en-US"/>
        </w:rPr>
      </w:pPr>
    </w:p>
    <w:p w14:paraId="62728738" w14:textId="508A957B" w:rsidR="0028470E" w:rsidRPr="00151DEE" w:rsidRDefault="0028470E" w:rsidP="0028470E">
      <w:pPr>
        <w:spacing w:line="240" w:lineRule="auto"/>
        <w:jc w:val="both"/>
        <w:rPr>
          <w:rFonts w:ascii="Arial" w:hAnsi="Arial" w:cs="Arial"/>
          <w:sz w:val="22"/>
          <w:szCs w:val="22"/>
        </w:rPr>
      </w:pPr>
      <w:r w:rsidRPr="00151DEE">
        <w:rPr>
          <w:rFonts w:ascii="Arial" w:hAnsi="Arial" w:cs="Arial"/>
          <w:sz w:val="22"/>
          <w:szCs w:val="22"/>
        </w:rPr>
        <w:t>The outcome shows that the Cronbach's Alpha for the sustainable tourism (independent variables) measure for fourteen (14) items is 0.</w:t>
      </w:r>
      <w:r w:rsidR="00CC7ABD" w:rsidRPr="00151DEE">
        <w:rPr>
          <w:rFonts w:ascii="Arial" w:hAnsi="Arial" w:cs="Arial"/>
          <w:sz w:val="22"/>
          <w:szCs w:val="22"/>
        </w:rPr>
        <w:t>8</w:t>
      </w:r>
      <w:r w:rsidRPr="00151DEE">
        <w:rPr>
          <w:rFonts w:ascii="Arial" w:hAnsi="Arial" w:cs="Arial"/>
          <w:sz w:val="22"/>
          <w:szCs w:val="22"/>
        </w:rPr>
        <w:t>21. The outcome demonstrates how excellent this independent variable is.</w:t>
      </w:r>
    </w:p>
    <w:p w14:paraId="5EBA6A60" w14:textId="4536338D" w:rsidR="0028470E" w:rsidRPr="00151DEE" w:rsidRDefault="0028470E" w:rsidP="0028470E">
      <w:pPr>
        <w:spacing w:line="240" w:lineRule="auto"/>
        <w:jc w:val="both"/>
        <w:rPr>
          <w:rFonts w:ascii="Arial" w:hAnsi="Arial" w:cs="Arial"/>
          <w:sz w:val="22"/>
          <w:szCs w:val="22"/>
        </w:rPr>
      </w:pPr>
      <w:r w:rsidRPr="00151DEE">
        <w:rPr>
          <w:rFonts w:ascii="Arial" w:hAnsi="Arial" w:cs="Arial"/>
          <w:sz w:val="22"/>
          <w:szCs w:val="22"/>
        </w:rPr>
        <w:t>The outcome shows that the Cronbach's Alpha for the economic benefit (independent variables) metric for seven (7) items is 0.</w:t>
      </w:r>
      <w:r w:rsidR="00CC7ABD" w:rsidRPr="00151DEE">
        <w:rPr>
          <w:rFonts w:ascii="Arial" w:hAnsi="Arial" w:cs="Arial"/>
          <w:sz w:val="22"/>
          <w:szCs w:val="22"/>
        </w:rPr>
        <w:t>8</w:t>
      </w:r>
      <w:r w:rsidRPr="00151DEE">
        <w:rPr>
          <w:rFonts w:ascii="Arial" w:hAnsi="Arial" w:cs="Arial"/>
          <w:sz w:val="22"/>
          <w:szCs w:val="22"/>
        </w:rPr>
        <w:t>00. The outcome demonstrates the merits of this independent variable.</w:t>
      </w:r>
    </w:p>
    <w:p w14:paraId="308FC875" w14:textId="6B400193" w:rsidR="0028470E" w:rsidRPr="00151DEE" w:rsidRDefault="0028470E" w:rsidP="0028470E">
      <w:pPr>
        <w:spacing w:line="240" w:lineRule="auto"/>
        <w:jc w:val="both"/>
        <w:rPr>
          <w:rFonts w:ascii="Arial" w:hAnsi="Arial" w:cs="Arial"/>
          <w:sz w:val="22"/>
          <w:szCs w:val="22"/>
        </w:rPr>
      </w:pPr>
      <w:r w:rsidRPr="00151DEE">
        <w:rPr>
          <w:rFonts w:ascii="Arial" w:hAnsi="Arial" w:cs="Arial"/>
          <w:sz w:val="22"/>
          <w:szCs w:val="22"/>
        </w:rPr>
        <w:t>The outcome shows that the Cronbach's Alpha for the environment benefit eight (8) items (independent variables) is 0.</w:t>
      </w:r>
      <w:r w:rsidR="00CC7ABD" w:rsidRPr="00151DEE">
        <w:rPr>
          <w:rFonts w:ascii="Arial" w:hAnsi="Arial" w:cs="Arial"/>
          <w:sz w:val="22"/>
          <w:szCs w:val="22"/>
        </w:rPr>
        <w:t>8</w:t>
      </w:r>
      <w:r w:rsidRPr="00151DEE">
        <w:rPr>
          <w:rFonts w:ascii="Arial" w:hAnsi="Arial" w:cs="Arial"/>
          <w:sz w:val="22"/>
          <w:szCs w:val="22"/>
        </w:rPr>
        <w:t>28.</w:t>
      </w:r>
    </w:p>
    <w:p w14:paraId="1709F358" w14:textId="5D9ACEDA" w:rsidR="0028470E" w:rsidRPr="00151DEE" w:rsidRDefault="0028470E" w:rsidP="0028470E">
      <w:pPr>
        <w:spacing w:line="240" w:lineRule="auto"/>
        <w:jc w:val="both"/>
        <w:rPr>
          <w:rFonts w:ascii="Arial" w:hAnsi="Arial" w:cs="Arial"/>
          <w:sz w:val="22"/>
          <w:szCs w:val="22"/>
        </w:rPr>
      </w:pPr>
      <w:r w:rsidRPr="00151DEE">
        <w:rPr>
          <w:rFonts w:ascii="Arial" w:hAnsi="Arial" w:cs="Arial"/>
          <w:sz w:val="22"/>
          <w:szCs w:val="22"/>
        </w:rPr>
        <w:t>According to the outcome, the Cronbach's Alpha for the perceived experience three (3) items with independent variables is 0.</w:t>
      </w:r>
      <w:r w:rsidR="00CC7ABD" w:rsidRPr="00151DEE">
        <w:rPr>
          <w:rFonts w:ascii="Arial" w:hAnsi="Arial" w:cs="Arial"/>
          <w:sz w:val="22"/>
          <w:szCs w:val="22"/>
        </w:rPr>
        <w:t>8</w:t>
      </w:r>
      <w:r w:rsidRPr="00151DEE">
        <w:rPr>
          <w:rFonts w:ascii="Arial" w:hAnsi="Arial" w:cs="Arial"/>
          <w:sz w:val="22"/>
          <w:szCs w:val="22"/>
        </w:rPr>
        <w:t>63.</w:t>
      </w:r>
    </w:p>
    <w:p w14:paraId="73C92B57" w14:textId="38EE434F" w:rsidR="0028470E" w:rsidRDefault="0028470E" w:rsidP="0028470E">
      <w:pPr>
        <w:spacing w:line="240" w:lineRule="auto"/>
        <w:jc w:val="both"/>
        <w:rPr>
          <w:rFonts w:ascii="Arial" w:hAnsi="Arial" w:cs="Arial"/>
        </w:rPr>
      </w:pPr>
      <w:r w:rsidRPr="005F1B3D">
        <w:rPr>
          <w:rFonts w:ascii="Arial" w:hAnsi="Arial" w:cs="Arial"/>
        </w:rPr>
        <w:t>The outcome shows that the dependent variable (</w:t>
      </w:r>
      <w:r>
        <w:rPr>
          <w:rFonts w:ascii="Arial" w:hAnsi="Arial" w:cs="Arial"/>
        </w:rPr>
        <w:t>tourist satisfaction</w:t>
      </w:r>
      <w:r w:rsidRPr="005F1B3D">
        <w:rPr>
          <w:rFonts w:ascii="Arial" w:hAnsi="Arial" w:cs="Arial"/>
        </w:rPr>
        <w:t xml:space="preserve">) measure's Cronbach's Alpha for </w:t>
      </w:r>
      <w:r>
        <w:rPr>
          <w:rFonts w:ascii="Arial" w:hAnsi="Arial" w:cs="Arial"/>
        </w:rPr>
        <w:t>eight</w:t>
      </w:r>
      <w:r w:rsidRPr="005F1B3D">
        <w:rPr>
          <w:rFonts w:ascii="Arial" w:hAnsi="Arial" w:cs="Arial"/>
        </w:rPr>
        <w:t xml:space="preserve"> (</w:t>
      </w:r>
      <w:r>
        <w:rPr>
          <w:rFonts w:ascii="Arial" w:hAnsi="Arial" w:cs="Arial"/>
        </w:rPr>
        <w:t>8</w:t>
      </w:r>
      <w:r w:rsidRPr="005F1B3D">
        <w:rPr>
          <w:rFonts w:ascii="Arial" w:hAnsi="Arial" w:cs="Arial"/>
        </w:rPr>
        <w:t>) items is 0.</w:t>
      </w:r>
      <w:r w:rsidR="00CC7ABD">
        <w:rPr>
          <w:rFonts w:ascii="Arial" w:hAnsi="Arial" w:cs="Arial"/>
        </w:rPr>
        <w:t>8</w:t>
      </w:r>
      <w:r>
        <w:rPr>
          <w:rFonts w:ascii="Arial" w:hAnsi="Arial" w:cs="Arial"/>
        </w:rPr>
        <w:t>15</w:t>
      </w:r>
      <w:r w:rsidRPr="005F1B3D">
        <w:rPr>
          <w:rFonts w:ascii="Arial" w:hAnsi="Arial" w:cs="Arial"/>
        </w:rPr>
        <w:t>. The outcome demonstrates how excellent this dependent variable is.</w:t>
      </w:r>
      <w:r>
        <w:rPr>
          <w:rFonts w:ascii="Arial" w:hAnsi="Arial" w:cs="Arial"/>
        </w:rPr>
        <w:t xml:space="preserve"> </w:t>
      </w:r>
      <w:r w:rsidRPr="00E30736">
        <w:rPr>
          <w:rFonts w:ascii="Arial" w:hAnsi="Arial" w:cs="Arial"/>
        </w:rPr>
        <w:t xml:space="preserve">It can be said that the questions </w:t>
      </w:r>
      <w:r>
        <w:rPr>
          <w:rFonts w:ascii="Arial" w:hAnsi="Arial" w:cs="Arial"/>
        </w:rPr>
        <w:t>of the overall variables</w:t>
      </w:r>
      <w:r w:rsidRPr="00E30736">
        <w:rPr>
          <w:rFonts w:ascii="Arial" w:hAnsi="Arial" w:cs="Arial"/>
        </w:rPr>
        <w:t xml:space="preserve"> are acceptable.</w:t>
      </w:r>
    </w:p>
    <w:p w14:paraId="1594F23F" w14:textId="77777777" w:rsidR="008478BD" w:rsidRDefault="008478BD">
      <w:pPr>
        <w:spacing w:line="240" w:lineRule="auto"/>
        <w:jc w:val="center"/>
        <w:rPr>
          <w:rFonts w:ascii="Arial" w:eastAsia="Arial" w:hAnsi="Arial" w:cs="Arial"/>
          <w:b/>
          <w:sz w:val="22"/>
          <w:szCs w:val="22"/>
        </w:rPr>
      </w:pPr>
    </w:p>
    <w:p w14:paraId="2DB8FE6C" w14:textId="77777777" w:rsidR="00FE7C31" w:rsidRDefault="00FE7C31" w:rsidP="00FE7C31">
      <w:pPr>
        <w:spacing w:line="240" w:lineRule="auto"/>
        <w:jc w:val="both"/>
        <w:rPr>
          <w:rFonts w:ascii="Arial" w:hAnsi="Arial" w:cs="Arial"/>
          <w:b/>
          <w:bCs/>
          <w:sz w:val="22"/>
          <w:szCs w:val="22"/>
        </w:rPr>
      </w:pPr>
      <w:r w:rsidRPr="007E1B1B">
        <w:rPr>
          <w:rFonts w:ascii="Arial" w:hAnsi="Arial" w:cs="Arial"/>
          <w:b/>
          <w:bCs/>
          <w:sz w:val="22"/>
          <w:szCs w:val="22"/>
        </w:rPr>
        <w:t>4.3 Descriptive Analysis</w:t>
      </w:r>
    </w:p>
    <w:p w14:paraId="5260AAF5" w14:textId="77777777" w:rsidR="000765B2" w:rsidRPr="007E1B1B" w:rsidRDefault="000765B2" w:rsidP="00FE7C31">
      <w:pPr>
        <w:spacing w:line="240" w:lineRule="auto"/>
        <w:jc w:val="both"/>
        <w:rPr>
          <w:rFonts w:ascii="Arial" w:hAnsi="Arial" w:cs="Arial"/>
          <w:b/>
          <w:bCs/>
          <w:sz w:val="22"/>
          <w:szCs w:val="22"/>
        </w:rPr>
      </w:pPr>
    </w:p>
    <w:p w14:paraId="2D0543B0" w14:textId="05D489AE" w:rsidR="00FE7C31" w:rsidRPr="007E1B1B" w:rsidRDefault="00151DEE" w:rsidP="00FE7C31">
      <w:pPr>
        <w:spacing w:line="240" w:lineRule="auto"/>
        <w:jc w:val="both"/>
        <w:rPr>
          <w:rFonts w:ascii="Arial" w:hAnsi="Arial" w:cs="Arial"/>
          <w:b/>
          <w:bCs/>
          <w:sz w:val="22"/>
          <w:szCs w:val="22"/>
        </w:rPr>
      </w:pPr>
      <w:r w:rsidRPr="007E1B1B">
        <w:rPr>
          <w:rFonts w:ascii="Arial" w:hAnsi="Arial" w:cs="Arial"/>
          <w:b/>
          <w:bCs/>
          <w:sz w:val="22"/>
          <w:szCs w:val="22"/>
        </w:rPr>
        <w:t xml:space="preserve">Table </w:t>
      </w:r>
      <w:r w:rsidR="00FE7C31" w:rsidRPr="007E1B1B">
        <w:rPr>
          <w:rFonts w:ascii="Arial" w:hAnsi="Arial" w:cs="Arial"/>
          <w:b/>
          <w:bCs/>
          <w:sz w:val="22"/>
          <w:szCs w:val="22"/>
        </w:rPr>
        <w:t xml:space="preserve">4.3 </w:t>
      </w:r>
      <w:r w:rsidRPr="00151DEE">
        <w:rPr>
          <w:rFonts w:ascii="Arial" w:hAnsi="Arial" w:cs="Arial"/>
          <w:sz w:val="22"/>
          <w:szCs w:val="22"/>
        </w:rPr>
        <w:t>Descriptive Table</w:t>
      </w:r>
    </w:p>
    <w:p w14:paraId="3E02713B" w14:textId="77777777" w:rsidR="00FE7C31" w:rsidRPr="00DC7DBA" w:rsidRDefault="00FE7C31" w:rsidP="00FE7C31">
      <w:pPr>
        <w:spacing w:line="240" w:lineRule="auto"/>
        <w:ind w:left="567" w:firstLine="567"/>
        <w:jc w:val="both"/>
        <w:rPr>
          <w:rFonts w:ascii="Arial" w:hAnsi="Arial" w:cs="Arial"/>
        </w:rPr>
      </w:pPr>
    </w:p>
    <w:tbl>
      <w:tblPr>
        <w:tblW w:w="5487" w:type="dxa"/>
        <w:tblInd w:w="2263" w:type="dxa"/>
        <w:tblLook w:val="04A0" w:firstRow="1" w:lastRow="0" w:firstColumn="1" w:lastColumn="0" w:noHBand="0" w:noVBand="1"/>
      </w:tblPr>
      <w:tblGrid>
        <w:gridCol w:w="3154"/>
        <w:gridCol w:w="2333"/>
      </w:tblGrid>
      <w:tr w:rsidR="00FE7C31" w:rsidRPr="002A5134" w14:paraId="48DAA21F" w14:textId="77777777" w:rsidTr="00977419">
        <w:trPr>
          <w:trHeight w:val="317"/>
        </w:trPr>
        <w:tc>
          <w:tcPr>
            <w:tcW w:w="3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ECA68" w14:textId="77777777" w:rsidR="00FE7C31" w:rsidRPr="007E1B1B" w:rsidRDefault="00FE7C31" w:rsidP="00977419">
            <w:pPr>
              <w:spacing w:line="240" w:lineRule="auto"/>
              <w:ind w:left="1134"/>
              <w:rPr>
                <w:rFonts w:ascii="Arial" w:hAnsi="Arial" w:cs="Arial"/>
                <w:b/>
                <w:bCs/>
                <w:color w:val="000000"/>
                <w:sz w:val="22"/>
                <w:szCs w:val="22"/>
                <w:lang w:val="en-MY" w:eastAsia="en-MY"/>
              </w:rPr>
            </w:pPr>
            <w:r w:rsidRPr="007E1B1B">
              <w:rPr>
                <w:rFonts w:ascii="Arial" w:hAnsi="Arial" w:cs="Arial"/>
                <w:b/>
                <w:bCs/>
                <w:color w:val="000000"/>
                <w:sz w:val="22"/>
                <w:szCs w:val="22"/>
                <w:lang w:val="en-MY" w:eastAsia="en-MY"/>
              </w:rPr>
              <w:t>Variables</w:t>
            </w:r>
          </w:p>
        </w:tc>
        <w:tc>
          <w:tcPr>
            <w:tcW w:w="2333" w:type="dxa"/>
            <w:tcBorders>
              <w:top w:val="single" w:sz="4" w:space="0" w:color="auto"/>
              <w:left w:val="nil"/>
              <w:bottom w:val="single" w:sz="4" w:space="0" w:color="auto"/>
              <w:right w:val="single" w:sz="4" w:space="0" w:color="auto"/>
            </w:tcBorders>
            <w:shd w:val="clear" w:color="auto" w:fill="auto"/>
            <w:noWrap/>
            <w:vAlign w:val="bottom"/>
            <w:hideMark/>
          </w:tcPr>
          <w:p w14:paraId="78680026" w14:textId="77777777" w:rsidR="00FE7C31" w:rsidRPr="007E1B1B" w:rsidRDefault="00FE7C31" w:rsidP="00977419">
            <w:pPr>
              <w:spacing w:line="240" w:lineRule="auto"/>
              <w:ind w:left="1134"/>
              <w:rPr>
                <w:rFonts w:ascii="Arial" w:hAnsi="Arial" w:cs="Arial"/>
                <w:b/>
                <w:bCs/>
                <w:color w:val="000000"/>
                <w:sz w:val="22"/>
                <w:szCs w:val="22"/>
                <w:lang w:val="en-MY" w:eastAsia="en-MY"/>
              </w:rPr>
            </w:pPr>
            <w:r w:rsidRPr="007E1B1B">
              <w:rPr>
                <w:rFonts w:ascii="Arial" w:hAnsi="Arial" w:cs="Arial"/>
                <w:b/>
                <w:bCs/>
                <w:color w:val="000000"/>
                <w:sz w:val="22"/>
                <w:szCs w:val="22"/>
                <w:lang w:val="en-MY" w:eastAsia="en-MY"/>
              </w:rPr>
              <w:t>Mean</w:t>
            </w:r>
          </w:p>
        </w:tc>
      </w:tr>
      <w:tr w:rsidR="00FE7C31" w:rsidRPr="002A5134" w14:paraId="203E448C" w14:textId="77777777" w:rsidTr="00977419">
        <w:trPr>
          <w:trHeight w:val="317"/>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068A63E5" w14:textId="77777777" w:rsidR="00FE7C31" w:rsidRPr="007E1B1B" w:rsidRDefault="00FE7C31" w:rsidP="00977419">
            <w:pPr>
              <w:spacing w:line="240" w:lineRule="auto"/>
              <w:ind w:left="1134"/>
              <w:rPr>
                <w:rFonts w:ascii="Arial" w:hAnsi="Arial" w:cs="Arial"/>
                <w:color w:val="000000"/>
                <w:sz w:val="22"/>
                <w:szCs w:val="22"/>
                <w:lang w:val="en-MY" w:eastAsia="en-MY"/>
              </w:rPr>
            </w:pPr>
            <w:r w:rsidRPr="007E1B1B">
              <w:rPr>
                <w:rFonts w:ascii="Arial" w:hAnsi="Arial" w:cs="Arial"/>
                <w:color w:val="000000"/>
                <w:sz w:val="22"/>
                <w:szCs w:val="22"/>
                <w:lang w:val="en-MY" w:eastAsia="en-MY"/>
              </w:rPr>
              <w:t>Sustainable tourism</w:t>
            </w:r>
          </w:p>
        </w:tc>
        <w:tc>
          <w:tcPr>
            <w:tcW w:w="2333" w:type="dxa"/>
            <w:tcBorders>
              <w:top w:val="nil"/>
              <w:left w:val="nil"/>
              <w:bottom w:val="single" w:sz="4" w:space="0" w:color="auto"/>
              <w:right w:val="single" w:sz="4" w:space="0" w:color="auto"/>
            </w:tcBorders>
            <w:shd w:val="clear" w:color="auto" w:fill="auto"/>
            <w:noWrap/>
            <w:vAlign w:val="bottom"/>
            <w:hideMark/>
          </w:tcPr>
          <w:p w14:paraId="0626F980" w14:textId="77777777" w:rsidR="00FE7C31" w:rsidRPr="007E1B1B" w:rsidRDefault="00FE7C31" w:rsidP="00977419">
            <w:pPr>
              <w:spacing w:line="240" w:lineRule="auto"/>
              <w:ind w:left="1134"/>
              <w:jc w:val="right"/>
              <w:rPr>
                <w:rFonts w:ascii="Arial" w:hAnsi="Arial" w:cs="Arial"/>
                <w:color w:val="000000"/>
                <w:sz w:val="22"/>
                <w:szCs w:val="22"/>
                <w:lang w:val="en-MY" w:eastAsia="en-MY"/>
              </w:rPr>
            </w:pPr>
            <w:r w:rsidRPr="007E1B1B">
              <w:rPr>
                <w:rFonts w:ascii="Arial" w:hAnsi="Arial" w:cs="Arial"/>
                <w:color w:val="000000"/>
                <w:sz w:val="22"/>
                <w:szCs w:val="22"/>
                <w:lang w:val="en-MY" w:eastAsia="en-MY"/>
              </w:rPr>
              <w:t>4.67</w:t>
            </w:r>
          </w:p>
        </w:tc>
      </w:tr>
      <w:tr w:rsidR="00FE7C31" w:rsidRPr="002A5134" w14:paraId="68112C9A" w14:textId="77777777" w:rsidTr="00977419">
        <w:trPr>
          <w:trHeight w:val="317"/>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0FD8664F" w14:textId="77777777" w:rsidR="00FE7C31" w:rsidRPr="007E1B1B" w:rsidRDefault="00FE7C31" w:rsidP="00977419">
            <w:pPr>
              <w:spacing w:line="240" w:lineRule="auto"/>
              <w:ind w:left="1134"/>
              <w:rPr>
                <w:rFonts w:ascii="Arial" w:hAnsi="Arial" w:cs="Arial"/>
                <w:color w:val="000000"/>
                <w:sz w:val="22"/>
                <w:szCs w:val="22"/>
                <w:lang w:val="en-MY" w:eastAsia="en-MY"/>
              </w:rPr>
            </w:pPr>
            <w:r w:rsidRPr="007E1B1B">
              <w:rPr>
                <w:rFonts w:ascii="Arial" w:hAnsi="Arial" w:cs="Arial"/>
                <w:color w:val="000000"/>
                <w:sz w:val="22"/>
                <w:szCs w:val="22"/>
                <w:lang w:val="en-MY" w:eastAsia="en-MY"/>
              </w:rPr>
              <w:t>Economic benefit</w:t>
            </w:r>
          </w:p>
        </w:tc>
        <w:tc>
          <w:tcPr>
            <w:tcW w:w="2333" w:type="dxa"/>
            <w:tcBorders>
              <w:top w:val="nil"/>
              <w:left w:val="nil"/>
              <w:bottom w:val="single" w:sz="4" w:space="0" w:color="auto"/>
              <w:right w:val="single" w:sz="4" w:space="0" w:color="auto"/>
            </w:tcBorders>
            <w:shd w:val="clear" w:color="auto" w:fill="auto"/>
            <w:noWrap/>
            <w:vAlign w:val="bottom"/>
            <w:hideMark/>
          </w:tcPr>
          <w:p w14:paraId="7BD9A80E" w14:textId="77777777" w:rsidR="00FE7C31" w:rsidRPr="007E1B1B" w:rsidRDefault="00FE7C31" w:rsidP="00977419">
            <w:pPr>
              <w:spacing w:line="240" w:lineRule="auto"/>
              <w:ind w:left="1134"/>
              <w:jc w:val="right"/>
              <w:rPr>
                <w:rFonts w:ascii="Arial" w:hAnsi="Arial" w:cs="Arial"/>
                <w:color w:val="000000"/>
                <w:sz w:val="22"/>
                <w:szCs w:val="22"/>
                <w:lang w:val="en-MY" w:eastAsia="en-MY"/>
              </w:rPr>
            </w:pPr>
            <w:r w:rsidRPr="007E1B1B">
              <w:rPr>
                <w:rFonts w:ascii="Arial" w:hAnsi="Arial" w:cs="Arial"/>
                <w:color w:val="000000"/>
                <w:sz w:val="22"/>
                <w:szCs w:val="22"/>
                <w:lang w:val="en-MY" w:eastAsia="en-MY"/>
              </w:rPr>
              <w:t>4.48</w:t>
            </w:r>
          </w:p>
        </w:tc>
      </w:tr>
      <w:tr w:rsidR="00FE7C31" w:rsidRPr="002A5134" w14:paraId="7712D497" w14:textId="77777777" w:rsidTr="00977419">
        <w:trPr>
          <w:trHeight w:val="317"/>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75E8F22C" w14:textId="77777777" w:rsidR="00FE7C31" w:rsidRPr="007E1B1B" w:rsidRDefault="00FE7C31" w:rsidP="00977419">
            <w:pPr>
              <w:spacing w:line="240" w:lineRule="auto"/>
              <w:ind w:left="1134"/>
              <w:rPr>
                <w:rFonts w:ascii="Arial" w:hAnsi="Arial" w:cs="Arial"/>
                <w:color w:val="000000"/>
                <w:sz w:val="22"/>
                <w:szCs w:val="22"/>
                <w:lang w:val="en-MY" w:eastAsia="en-MY"/>
              </w:rPr>
            </w:pPr>
            <w:r w:rsidRPr="007E1B1B">
              <w:rPr>
                <w:rFonts w:ascii="Arial" w:hAnsi="Arial" w:cs="Arial"/>
                <w:color w:val="000000"/>
                <w:sz w:val="22"/>
                <w:szCs w:val="22"/>
                <w:lang w:val="en-MY" w:eastAsia="en-MY"/>
              </w:rPr>
              <w:t>Environment benefit</w:t>
            </w:r>
          </w:p>
        </w:tc>
        <w:tc>
          <w:tcPr>
            <w:tcW w:w="2333" w:type="dxa"/>
            <w:tcBorders>
              <w:top w:val="nil"/>
              <w:left w:val="nil"/>
              <w:bottom w:val="single" w:sz="4" w:space="0" w:color="auto"/>
              <w:right w:val="single" w:sz="4" w:space="0" w:color="auto"/>
            </w:tcBorders>
            <w:shd w:val="clear" w:color="auto" w:fill="auto"/>
            <w:noWrap/>
            <w:vAlign w:val="bottom"/>
            <w:hideMark/>
          </w:tcPr>
          <w:p w14:paraId="049F8736" w14:textId="77777777" w:rsidR="00FE7C31" w:rsidRPr="007E1B1B" w:rsidRDefault="00FE7C31" w:rsidP="00977419">
            <w:pPr>
              <w:spacing w:line="240" w:lineRule="auto"/>
              <w:ind w:left="1134"/>
              <w:jc w:val="right"/>
              <w:rPr>
                <w:rFonts w:ascii="Arial" w:hAnsi="Arial" w:cs="Arial"/>
                <w:color w:val="000000"/>
                <w:sz w:val="22"/>
                <w:szCs w:val="22"/>
                <w:lang w:val="en-MY" w:eastAsia="en-MY"/>
              </w:rPr>
            </w:pPr>
            <w:r w:rsidRPr="007E1B1B">
              <w:rPr>
                <w:rFonts w:ascii="Arial" w:hAnsi="Arial" w:cs="Arial"/>
                <w:color w:val="000000"/>
                <w:sz w:val="22"/>
                <w:szCs w:val="22"/>
                <w:lang w:val="en-MY" w:eastAsia="en-MY"/>
              </w:rPr>
              <w:t>4.77</w:t>
            </w:r>
          </w:p>
        </w:tc>
      </w:tr>
      <w:tr w:rsidR="00FE7C31" w:rsidRPr="002A5134" w14:paraId="34A5A5C2" w14:textId="77777777" w:rsidTr="00977419">
        <w:trPr>
          <w:trHeight w:val="317"/>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2872AAFB" w14:textId="77777777" w:rsidR="00FE7C31" w:rsidRPr="007E1B1B" w:rsidRDefault="00FE7C31" w:rsidP="00977419">
            <w:pPr>
              <w:spacing w:line="240" w:lineRule="auto"/>
              <w:ind w:left="1134"/>
              <w:rPr>
                <w:rFonts w:ascii="Arial" w:hAnsi="Arial" w:cs="Arial"/>
                <w:color w:val="000000"/>
                <w:sz w:val="22"/>
                <w:szCs w:val="22"/>
                <w:lang w:val="en-MY" w:eastAsia="en-MY"/>
              </w:rPr>
            </w:pPr>
            <w:r w:rsidRPr="007E1B1B">
              <w:rPr>
                <w:rFonts w:ascii="Arial" w:hAnsi="Arial" w:cs="Arial"/>
                <w:color w:val="000000"/>
                <w:sz w:val="22"/>
                <w:szCs w:val="22"/>
                <w:lang w:val="en-MY" w:eastAsia="en-MY"/>
              </w:rPr>
              <w:t>Perceived experience</w:t>
            </w:r>
          </w:p>
        </w:tc>
        <w:tc>
          <w:tcPr>
            <w:tcW w:w="2333" w:type="dxa"/>
            <w:tcBorders>
              <w:top w:val="nil"/>
              <w:left w:val="nil"/>
              <w:bottom w:val="single" w:sz="4" w:space="0" w:color="auto"/>
              <w:right w:val="single" w:sz="4" w:space="0" w:color="auto"/>
            </w:tcBorders>
            <w:shd w:val="clear" w:color="auto" w:fill="auto"/>
            <w:noWrap/>
            <w:vAlign w:val="bottom"/>
            <w:hideMark/>
          </w:tcPr>
          <w:p w14:paraId="5216180E" w14:textId="77777777" w:rsidR="00FE7C31" w:rsidRPr="007E1B1B" w:rsidRDefault="00FE7C31" w:rsidP="00977419">
            <w:pPr>
              <w:spacing w:line="240" w:lineRule="auto"/>
              <w:ind w:left="1134"/>
              <w:jc w:val="right"/>
              <w:rPr>
                <w:rFonts w:ascii="Arial" w:hAnsi="Arial" w:cs="Arial"/>
                <w:color w:val="000000"/>
                <w:sz w:val="22"/>
                <w:szCs w:val="22"/>
                <w:lang w:val="en-MY" w:eastAsia="en-MY"/>
              </w:rPr>
            </w:pPr>
            <w:r w:rsidRPr="007E1B1B">
              <w:rPr>
                <w:rFonts w:ascii="Arial" w:hAnsi="Arial" w:cs="Arial"/>
                <w:color w:val="000000"/>
                <w:sz w:val="22"/>
                <w:szCs w:val="22"/>
                <w:lang w:val="en-MY" w:eastAsia="en-MY"/>
              </w:rPr>
              <w:t>4.52</w:t>
            </w:r>
          </w:p>
        </w:tc>
      </w:tr>
      <w:tr w:rsidR="00FE7C31" w:rsidRPr="002A5134" w14:paraId="64B81C3C" w14:textId="77777777" w:rsidTr="00977419">
        <w:trPr>
          <w:trHeight w:val="317"/>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51D4C0B1" w14:textId="77777777" w:rsidR="00FE7C31" w:rsidRPr="007E1B1B" w:rsidRDefault="00FE7C31" w:rsidP="00977419">
            <w:pPr>
              <w:spacing w:line="240" w:lineRule="auto"/>
              <w:ind w:left="1134"/>
              <w:rPr>
                <w:rFonts w:ascii="Arial" w:hAnsi="Arial" w:cs="Arial"/>
                <w:color w:val="000000"/>
                <w:sz w:val="22"/>
                <w:szCs w:val="22"/>
                <w:lang w:val="en-MY" w:eastAsia="en-MY"/>
              </w:rPr>
            </w:pPr>
            <w:r w:rsidRPr="007E1B1B">
              <w:rPr>
                <w:rFonts w:ascii="Arial" w:hAnsi="Arial" w:cs="Arial"/>
                <w:color w:val="000000"/>
                <w:sz w:val="22"/>
                <w:szCs w:val="22"/>
                <w:lang w:val="en-MY" w:eastAsia="en-MY"/>
              </w:rPr>
              <w:t>Tourist satisfaction</w:t>
            </w:r>
          </w:p>
        </w:tc>
        <w:tc>
          <w:tcPr>
            <w:tcW w:w="2333" w:type="dxa"/>
            <w:tcBorders>
              <w:top w:val="nil"/>
              <w:left w:val="nil"/>
              <w:bottom w:val="single" w:sz="4" w:space="0" w:color="auto"/>
              <w:right w:val="single" w:sz="4" w:space="0" w:color="auto"/>
            </w:tcBorders>
            <w:shd w:val="clear" w:color="auto" w:fill="auto"/>
            <w:noWrap/>
            <w:vAlign w:val="bottom"/>
            <w:hideMark/>
          </w:tcPr>
          <w:p w14:paraId="69F12F7F" w14:textId="77777777" w:rsidR="00FE7C31" w:rsidRPr="007E1B1B" w:rsidRDefault="00FE7C31" w:rsidP="00977419">
            <w:pPr>
              <w:spacing w:line="240" w:lineRule="auto"/>
              <w:ind w:left="1134"/>
              <w:jc w:val="right"/>
              <w:rPr>
                <w:rFonts w:ascii="Arial" w:hAnsi="Arial" w:cs="Arial"/>
                <w:color w:val="000000"/>
                <w:sz w:val="22"/>
                <w:szCs w:val="22"/>
                <w:lang w:val="en-MY" w:eastAsia="en-MY"/>
              </w:rPr>
            </w:pPr>
            <w:r w:rsidRPr="007E1B1B">
              <w:rPr>
                <w:rFonts w:ascii="Arial" w:hAnsi="Arial" w:cs="Arial"/>
                <w:color w:val="000000"/>
                <w:sz w:val="22"/>
                <w:szCs w:val="22"/>
                <w:lang w:val="en-MY" w:eastAsia="en-MY"/>
              </w:rPr>
              <w:t>4.88</w:t>
            </w:r>
          </w:p>
        </w:tc>
      </w:tr>
    </w:tbl>
    <w:p w14:paraId="062028BB" w14:textId="77777777" w:rsidR="00FE7C31" w:rsidRDefault="00FE7C31" w:rsidP="00FE7C31">
      <w:pPr>
        <w:spacing w:line="240" w:lineRule="auto"/>
        <w:jc w:val="both"/>
      </w:pPr>
    </w:p>
    <w:p w14:paraId="2553FDCD" w14:textId="408024FA" w:rsidR="001652A7" w:rsidRPr="00BF6CFF" w:rsidRDefault="00FE7C31" w:rsidP="00BB08A9">
      <w:pPr>
        <w:spacing w:line="240" w:lineRule="auto"/>
        <w:jc w:val="both"/>
        <w:rPr>
          <w:rFonts w:ascii="Arial" w:hAnsi="Arial" w:cs="Arial"/>
          <w:sz w:val="22"/>
          <w:szCs w:val="22"/>
        </w:rPr>
      </w:pPr>
      <w:r w:rsidRPr="00BB08A9">
        <w:rPr>
          <w:rFonts w:ascii="Arial" w:hAnsi="Arial" w:cs="Arial"/>
          <w:sz w:val="22"/>
          <w:szCs w:val="22"/>
        </w:rPr>
        <w:t>The findings indicate that sustainable tourism, economic, environment, perceived experience is in</w:t>
      </w:r>
      <w:r w:rsidRPr="00BB08A9">
        <w:rPr>
          <w:rFonts w:ascii="Arial" w:hAnsi="Arial" w:cs="Arial"/>
          <w:b/>
          <w:bCs/>
          <w:sz w:val="22"/>
          <w:szCs w:val="22"/>
        </w:rPr>
        <w:t xml:space="preserve"> </w:t>
      </w:r>
      <w:r w:rsidRPr="005614CA">
        <w:rPr>
          <w:rFonts w:ascii="Arial" w:hAnsi="Arial" w:cs="Arial"/>
          <w:sz w:val="22"/>
          <w:szCs w:val="22"/>
        </w:rPr>
        <w:t>moderate</w:t>
      </w:r>
      <w:r w:rsidRPr="00BB08A9">
        <w:rPr>
          <w:rFonts w:ascii="Arial" w:hAnsi="Arial" w:cs="Arial"/>
          <w:b/>
          <w:bCs/>
          <w:sz w:val="22"/>
          <w:szCs w:val="22"/>
        </w:rPr>
        <w:t xml:space="preserve"> </w:t>
      </w:r>
      <w:r w:rsidRPr="00BB08A9">
        <w:rPr>
          <w:rFonts w:ascii="Arial" w:hAnsi="Arial" w:cs="Arial"/>
          <w:sz w:val="22"/>
          <w:szCs w:val="22"/>
        </w:rPr>
        <w:t>levels of tourist satisfaction.</w:t>
      </w:r>
    </w:p>
    <w:p w14:paraId="676A7EBB" w14:textId="77777777" w:rsidR="00FE7C31" w:rsidRPr="00BB08A9" w:rsidRDefault="00FE7C31" w:rsidP="00BB08A9">
      <w:pPr>
        <w:spacing w:line="240" w:lineRule="auto"/>
        <w:jc w:val="both"/>
        <w:rPr>
          <w:rFonts w:ascii="Arial" w:hAnsi="Arial" w:cs="Arial"/>
          <w:sz w:val="22"/>
          <w:szCs w:val="22"/>
        </w:rPr>
      </w:pPr>
    </w:p>
    <w:p w14:paraId="7B8CBA26" w14:textId="77777777" w:rsidR="00FE7C31" w:rsidRDefault="00FE7C31" w:rsidP="007E1B1B">
      <w:pPr>
        <w:spacing w:line="240" w:lineRule="auto"/>
        <w:rPr>
          <w:rFonts w:ascii="Arial" w:hAnsi="Arial" w:cs="Arial"/>
          <w:b/>
          <w:bCs/>
          <w:sz w:val="22"/>
          <w:szCs w:val="22"/>
          <w:lang w:val="en-GB"/>
        </w:rPr>
      </w:pPr>
      <w:r w:rsidRPr="007E1B1B">
        <w:rPr>
          <w:rFonts w:ascii="Arial" w:hAnsi="Arial" w:cs="Arial"/>
          <w:b/>
          <w:bCs/>
          <w:sz w:val="22"/>
          <w:szCs w:val="22"/>
          <w:lang w:val="en-GB"/>
        </w:rPr>
        <w:t>4.4 Correlation Analysis</w:t>
      </w:r>
    </w:p>
    <w:p w14:paraId="383842AD" w14:textId="77777777" w:rsidR="000765B2" w:rsidRDefault="000765B2" w:rsidP="007E1B1B">
      <w:pPr>
        <w:spacing w:line="240" w:lineRule="auto"/>
        <w:rPr>
          <w:rFonts w:ascii="Arial" w:hAnsi="Arial" w:cs="Arial"/>
          <w:b/>
          <w:bCs/>
          <w:sz w:val="22"/>
          <w:szCs w:val="22"/>
          <w:lang w:val="en-GB"/>
        </w:rPr>
      </w:pPr>
    </w:p>
    <w:p w14:paraId="3FD46A70" w14:textId="4F43C3BE" w:rsidR="0038306B" w:rsidRDefault="00151DEE" w:rsidP="007E1B1B">
      <w:pPr>
        <w:spacing w:line="240" w:lineRule="auto"/>
        <w:rPr>
          <w:rFonts w:ascii="Arial" w:hAnsi="Arial" w:cs="Arial"/>
          <w:b/>
          <w:bCs/>
          <w:sz w:val="22"/>
          <w:szCs w:val="22"/>
          <w:lang w:val="en-GB"/>
        </w:rPr>
      </w:pPr>
      <w:r w:rsidRPr="007E1B1B">
        <w:rPr>
          <w:rFonts w:ascii="Arial" w:hAnsi="Arial" w:cs="Arial"/>
          <w:b/>
          <w:bCs/>
          <w:sz w:val="22"/>
          <w:szCs w:val="22"/>
          <w:lang w:val="en-GB"/>
        </w:rPr>
        <w:t xml:space="preserve">Table </w:t>
      </w:r>
      <w:r w:rsidR="0038306B" w:rsidRPr="007E1B1B">
        <w:rPr>
          <w:rFonts w:ascii="Arial" w:hAnsi="Arial" w:cs="Arial"/>
          <w:b/>
          <w:bCs/>
          <w:sz w:val="22"/>
          <w:szCs w:val="22"/>
          <w:lang w:val="en-GB"/>
        </w:rPr>
        <w:t xml:space="preserve">4.4 </w:t>
      </w:r>
      <w:r w:rsidRPr="00151DEE">
        <w:rPr>
          <w:rFonts w:ascii="Arial" w:hAnsi="Arial" w:cs="Arial"/>
          <w:sz w:val="22"/>
          <w:szCs w:val="22"/>
          <w:lang w:val="en-GB"/>
        </w:rPr>
        <w:t>Correlation</w:t>
      </w:r>
    </w:p>
    <w:tbl>
      <w:tblPr>
        <w:tblpPr w:leftFromText="180" w:rightFromText="180" w:vertAnchor="text" w:horzAnchor="page" w:tblpX="1786" w:tblpY="292"/>
        <w:tblW w:w="9304" w:type="dxa"/>
        <w:tblLook w:val="04A0" w:firstRow="1" w:lastRow="0" w:firstColumn="1" w:lastColumn="0" w:noHBand="0" w:noVBand="1"/>
      </w:tblPr>
      <w:tblGrid>
        <w:gridCol w:w="2179"/>
        <w:gridCol w:w="1465"/>
        <w:gridCol w:w="1465"/>
        <w:gridCol w:w="1465"/>
        <w:gridCol w:w="1465"/>
        <w:gridCol w:w="1465"/>
      </w:tblGrid>
      <w:tr w:rsidR="0038306B" w:rsidRPr="0041528B" w14:paraId="60A6A40F" w14:textId="77777777" w:rsidTr="0038306B">
        <w:trPr>
          <w:trHeight w:val="285"/>
        </w:trPr>
        <w:tc>
          <w:tcPr>
            <w:tcW w:w="2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898C95"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c>
          <w:tcPr>
            <w:tcW w:w="1434" w:type="dxa"/>
            <w:tcBorders>
              <w:top w:val="single" w:sz="8" w:space="0" w:color="auto"/>
              <w:left w:val="nil"/>
              <w:bottom w:val="single" w:sz="8" w:space="0" w:color="auto"/>
              <w:right w:val="single" w:sz="8" w:space="0" w:color="auto"/>
            </w:tcBorders>
            <w:shd w:val="clear" w:color="auto" w:fill="auto"/>
            <w:noWrap/>
            <w:vAlign w:val="center"/>
            <w:hideMark/>
          </w:tcPr>
          <w:p w14:paraId="26E30733" w14:textId="77777777" w:rsidR="0038306B" w:rsidRPr="0041528B" w:rsidRDefault="0038306B" w:rsidP="0038306B">
            <w:pPr>
              <w:spacing w:line="240" w:lineRule="auto"/>
              <w:ind w:left="709"/>
              <w:jc w:val="center"/>
              <w:rPr>
                <w:b/>
                <w:bCs/>
                <w:color w:val="000000"/>
                <w:lang w:val="en-MY" w:eastAsia="en-MY"/>
              </w:rPr>
            </w:pPr>
            <w:r w:rsidRPr="0041528B">
              <w:rPr>
                <w:b/>
                <w:bCs/>
                <w:color w:val="000000"/>
                <w:lang w:eastAsia="en-MY"/>
              </w:rPr>
              <w:t>EB</w:t>
            </w:r>
          </w:p>
        </w:tc>
        <w:tc>
          <w:tcPr>
            <w:tcW w:w="1434" w:type="dxa"/>
            <w:tcBorders>
              <w:top w:val="single" w:sz="8" w:space="0" w:color="auto"/>
              <w:left w:val="nil"/>
              <w:bottom w:val="single" w:sz="8" w:space="0" w:color="auto"/>
              <w:right w:val="single" w:sz="8" w:space="0" w:color="auto"/>
            </w:tcBorders>
            <w:shd w:val="clear" w:color="auto" w:fill="auto"/>
            <w:noWrap/>
            <w:vAlign w:val="center"/>
            <w:hideMark/>
          </w:tcPr>
          <w:p w14:paraId="6E97E58C" w14:textId="77777777" w:rsidR="0038306B" w:rsidRPr="0041528B" w:rsidRDefault="0038306B" w:rsidP="0038306B">
            <w:pPr>
              <w:spacing w:line="240" w:lineRule="auto"/>
              <w:ind w:left="709"/>
              <w:jc w:val="center"/>
              <w:rPr>
                <w:b/>
                <w:bCs/>
                <w:color w:val="000000"/>
                <w:lang w:val="en-MY" w:eastAsia="en-MY"/>
              </w:rPr>
            </w:pPr>
            <w:r w:rsidRPr="0041528B">
              <w:rPr>
                <w:b/>
                <w:bCs/>
                <w:color w:val="000000"/>
                <w:lang w:eastAsia="en-MY"/>
              </w:rPr>
              <w:t>ENB</w:t>
            </w:r>
          </w:p>
        </w:tc>
        <w:tc>
          <w:tcPr>
            <w:tcW w:w="1434" w:type="dxa"/>
            <w:tcBorders>
              <w:top w:val="single" w:sz="8" w:space="0" w:color="auto"/>
              <w:left w:val="nil"/>
              <w:bottom w:val="single" w:sz="8" w:space="0" w:color="auto"/>
              <w:right w:val="single" w:sz="8" w:space="0" w:color="auto"/>
            </w:tcBorders>
            <w:shd w:val="clear" w:color="auto" w:fill="auto"/>
            <w:noWrap/>
            <w:vAlign w:val="center"/>
            <w:hideMark/>
          </w:tcPr>
          <w:p w14:paraId="544E2AA3" w14:textId="77777777" w:rsidR="0038306B" w:rsidRPr="0041528B" w:rsidRDefault="0038306B" w:rsidP="0038306B">
            <w:pPr>
              <w:spacing w:line="240" w:lineRule="auto"/>
              <w:ind w:left="709"/>
              <w:jc w:val="center"/>
              <w:rPr>
                <w:b/>
                <w:bCs/>
                <w:color w:val="000000"/>
                <w:lang w:val="en-MY" w:eastAsia="en-MY"/>
              </w:rPr>
            </w:pPr>
            <w:r w:rsidRPr="0041528B">
              <w:rPr>
                <w:b/>
                <w:bCs/>
                <w:color w:val="000000"/>
                <w:lang w:eastAsia="en-MY"/>
              </w:rPr>
              <w:t>PER</w:t>
            </w:r>
          </w:p>
        </w:tc>
        <w:tc>
          <w:tcPr>
            <w:tcW w:w="1434" w:type="dxa"/>
            <w:tcBorders>
              <w:top w:val="single" w:sz="8" w:space="0" w:color="auto"/>
              <w:left w:val="nil"/>
              <w:bottom w:val="single" w:sz="8" w:space="0" w:color="auto"/>
              <w:right w:val="single" w:sz="8" w:space="0" w:color="auto"/>
            </w:tcBorders>
            <w:shd w:val="clear" w:color="auto" w:fill="auto"/>
            <w:noWrap/>
            <w:vAlign w:val="center"/>
            <w:hideMark/>
          </w:tcPr>
          <w:p w14:paraId="55C695F1" w14:textId="77777777" w:rsidR="0038306B" w:rsidRPr="0041528B" w:rsidRDefault="0038306B" w:rsidP="0038306B">
            <w:pPr>
              <w:spacing w:line="240" w:lineRule="auto"/>
              <w:ind w:left="709"/>
              <w:jc w:val="center"/>
              <w:rPr>
                <w:b/>
                <w:bCs/>
                <w:color w:val="000000"/>
                <w:lang w:val="en-MY" w:eastAsia="en-MY"/>
              </w:rPr>
            </w:pPr>
            <w:r w:rsidRPr="0041528B">
              <w:rPr>
                <w:b/>
                <w:bCs/>
                <w:color w:val="000000"/>
                <w:lang w:eastAsia="en-MY"/>
              </w:rPr>
              <w:t>ST</w:t>
            </w:r>
          </w:p>
        </w:tc>
        <w:tc>
          <w:tcPr>
            <w:tcW w:w="1434" w:type="dxa"/>
            <w:tcBorders>
              <w:top w:val="single" w:sz="8" w:space="0" w:color="auto"/>
              <w:left w:val="nil"/>
              <w:bottom w:val="single" w:sz="8" w:space="0" w:color="auto"/>
              <w:right w:val="single" w:sz="8" w:space="0" w:color="auto"/>
            </w:tcBorders>
            <w:shd w:val="clear" w:color="auto" w:fill="auto"/>
            <w:noWrap/>
            <w:vAlign w:val="center"/>
            <w:hideMark/>
          </w:tcPr>
          <w:p w14:paraId="3E731984" w14:textId="77777777" w:rsidR="0038306B" w:rsidRPr="0041528B" w:rsidRDefault="0038306B" w:rsidP="0038306B">
            <w:pPr>
              <w:spacing w:line="240" w:lineRule="auto"/>
              <w:ind w:left="709"/>
              <w:jc w:val="center"/>
              <w:rPr>
                <w:b/>
                <w:bCs/>
                <w:color w:val="000000"/>
                <w:lang w:val="en-MY" w:eastAsia="en-MY"/>
              </w:rPr>
            </w:pPr>
            <w:r w:rsidRPr="0041528B">
              <w:rPr>
                <w:b/>
                <w:bCs/>
                <w:color w:val="000000"/>
                <w:lang w:eastAsia="en-MY"/>
              </w:rPr>
              <w:t>TS</w:t>
            </w:r>
          </w:p>
        </w:tc>
      </w:tr>
      <w:tr w:rsidR="0038306B" w:rsidRPr="0041528B" w14:paraId="4D6A83BF" w14:textId="77777777" w:rsidTr="0038306B">
        <w:trPr>
          <w:trHeight w:val="285"/>
        </w:trPr>
        <w:tc>
          <w:tcPr>
            <w:tcW w:w="2134" w:type="dxa"/>
            <w:tcBorders>
              <w:top w:val="nil"/>
              <w:left w:val="single" w:sz="8" w:space="0" w:color="auto"/>
              <w:bottom w:val="single" w:sz="8" w:space="0" w:color="auto"/>
              <w:right w:val="single" w:sz="8" w:space="0" w:color="auto"/>
            </w:tcBorders>
            <w:shd w:val="clear" w:color="auto" w:fill="auto"/>
            <w:noWrap/>
            <w:vAlign w:val="center"/>
            <w:hideMark/>
          </w:tcPr>
          <w:p w14:paraId="73F0BBBF" w14:textId="77777777" w:rsidR="0038306B" w:rsidRPr="0041528B" w:rsidRDefault="0038306B" w:rsidP="0038306B">
            <w:pPr>
              <w:spacing w:line="240" w:lineRule="auto"/>
              <w:ind w:left="709"/>
              <w:rPr>
                <w:color w:val="000000"/>
                <w:lang w:val="en-MY" w:eastAsia="en-MY"/>
              </w:rPr>
            </w:pPr>
            <w:r w:rsidRPr="0041528B">
              <w:rPr>
                <w:color w:val="000000"/>
                <w:lang w:eastAsia="en-MY"/>
              </w:rPr>
              <w:t>Economic benefit</w:t>
            </w:r>
          </w:p>
        </w:tc>
        <w:tc>
          <w:tcPr>
            <w:tcW w:w="1434" w:type="dxa"/>
            <w:tcBorders>
              <w:top w:val="nil"/>
              <w:left w:val="nil"/>
              <w:bottom w:val="single" w:sz="8" w:space="0" w:color="auto"/>
              <w:right w:val="single" w:sz="8" w:space="0" w:color="auto"/>
            </w:tcBorders>
            <w:shd w:val="clear" w:color="auto" w:fill="auto"/>
            <w:noWrap/>
            <w:vAlign w:val="center"/>
            <w:hideMark/>
          </w:tcPr>
          <w:p w14:paraId="755F8898"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c>
          <w:tcPr>
            <w:tcW w:w="1434" w:type="dxa"/>
            <w:tcBorders>
              <w:top w:val="nil"/>
              <w:left w:val="nil"/>
              <w:bottom w:val="single" w:sz="8" w:space="0" w:color="auto"/>
              <w:right w:val="single" w:sz="8" w:space="0" w:color="auto"/>
            </w:tcBorders>
            <w:shd w:val="clear" w:color="auto" w:fill="auto"/>
            <w:noWrap/>
            <w:vAlign w:val="center"/>
            <w:hideMark/>
          </w:tcPr>
          <w:p w14:paraId="6D0812F2"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c>
          <w:tcPr>
            <w:tcW w:w="1434" w:type="dxa"/>
            <w:tcBorders>
              <w:top w:val="nil"/>
              <w:left w:val="nil"/>
              <w:bottom w:val="single" w:sz="8" w:space="0" w:color="auto"/>
              <w:right w:val="single" w:sz="8" w:space="0" w:color="auto"/>
            </w:tcBorders>
            <w:shd w:val="clear" w:color="auto" w:fill="auto"/>
            <w:noWrap/>
            <w:vAlign w:val="center"/>
            <w:hideMark/>
          </w:tcPr>
          <w:p w14:paraId="69CBC51F"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c>
          <w:tcPr>
            <w:tcW w:w="1434" w:type="dxa"/>
            <w:tcBorders>
              <w:top w:val="nil"/>
              <w:left w:val="nil"/>
              <w:bottom w:val="single" w:sz="8" w:space="0" w:color="auto"/>
              <w:right w:val="single" w:sz="8" w:space="0" w:color="auto"/>
            </w:tcBorders>
            <w:shd w:val="clear" w:color="auto" w:fill="auto"/>
            <w:noWrap/>
            <w:vAlign w:val="center"/>
            <w:hideMark/>
          </w:tcPr>
          <w:p w14:paraId="4956362A"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c>
          <w:tcPr>
            <w:tcW w:w="1434" w:type="dxa"/>
            <w:tcBorders>
              <w:top w:val="nil"/>
              <w:left w:val="nil"/>
              <w:bottom w:val="single" w:sz="8" w:space="0" w:color="auto"/>
              <w:right w:val="single" w:sz="8" w:space="0" w:color="auto"/>
            </w:tcBorders>
            <w:shd w:val="clear" w:color="auto" w:fill="auto"/>
            <w:noWrap/>
            <w:vAlign w:val="center"/>
            <w:hideMark/>
          </w:tcPr>
          <w:p w14:paraId="0B68C56C"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r>
      <w:tr w:rsidR="0038306B" w:rsidRPr="0041528B" w14:paraId="4D7B62E1" w14:textId="77777777" w:rsidTr="0038306B">
        <w:trPr>
          <w:trHeight w:val="285"/>
        </w:trPr>
        <w:tc>
          <w:tcPr>
            <w:tcW w:w="2134" w:type="dxa"/>
            <w:tcBorders>
              <w:top w:val="nil"/>
              <w:left w:val="single" w:sz="8" w:space="0" w:color="auto"/>
              <w:bottom w:val="single" w:sz="8" w:space="0" w:color="auto"/>
              <w:right w:val="single" w:sz="8" w:space="0" w:color="auto"/>
            </w:tcBorders>
            <w:shd w:val="clear" w:color="auto" w:fill="auto"/>
            <w:noWrap/>
            <w:vAlign w:val="center"/>
            <w:hideMark/>
          </w:tcPr>
          <w:p w14:paraId="0A4D031E" w14:textId="77777777" w:rsidR="0038306B" w:rsidRPr="0041528B" w:rsidRDefault="0038306B" w:rsidP="0038306B">
            <w:pPr>
              <w:spacing w:line="240" w:lineRule="auto"/>
              <w:ind w:left="709"/>
              <w:rPr>
                <w:color w:val="000000"/>
                <w:lang w:val="en-MY" w:eastAsia="en-MY"/>
              </w:rPr>
            </w:pPr>
            <w:r w:rsidRPr="0041528B">
              <w:rPr>
                <w:color w:val="000000"/>
                <w:lang w:eastAsia="en-MY"/>
              </w:rPr>
              <w:t>Environment Benefit</w:t>
            </w:r>
          </w:p>
        </w:tc>
        <w:tc>
          <w:tcPr>
            <w:tcW w:w="1434" w:type="dxa"/>
            <w:tcBorders>
              <w:top w:val="nil"/>
              <w:left w:val="nil"/>
              <w:bottom w:val="single" w:sz="8" w:space="0" w:color="auto"/>
              <w:right w:val="single" w:sz="8" w:space="0" w:color="auto"/>
            </w:tcBorders>
            <w:shd w:val="clear" w:color="auto" w:fill="auto"/>
            <w:noWrap/>
            <w:vAlign w:val="center"/>
            <w:hideMark/>
          </w:tcPr>
          <w:p w14:paraId="477D4960" w14:textId="77777777" w:rsidR="0038306B" w:rsidRPr="0041528B" w:rsidRDefault="0038306B" w:rsidP="0038306B">
            <w:pPr>
              <w:spacing w:line="240" w:lineRule="auto"/>
              <w:ind w:left="709"/>
              <w:jc w:val="right"/>
              <w:rPr>
                <w:color w:val="000000"/>
                <w:lang w:val="en-MY" w:eastAsia="en-MY"/>
              </w:rPr>
            </w:pPr>
            <w:r w:rsidRPr="0041528B">
              <w:rPr>
                <w:color w:val="000000"/>
                <w:lang w:eastAsia="en-MY"/>
              </w:rPr>
              <w:t>0.499</w:t>
            </w:r>
          </w:p>
        </w:tc>
        <w:tc>
          <w:tcPr>
            <w:tcW w:w="1434" w:type="dxa"/>
            <w:tcBorders>
              <w:top w:val="nil"/>
              <w:left w:val="nil"/>
              <w:bottom w:val="single" w:sz="8" w:space="0" w:color="auto"/>
              <w:right w:val="single" w:sz="8" w:space="0" w:color="auto"/>
            </w:tcBorders>
            <w:shd w:val="clear" w:color="auto" w:fill="auto"/>
            <w:noWrap/>
            <w:vAlign w:val="center"/>
            <w:hideMark/>
          </w:tcPr>
          <w:p w14:paraId="2C74B98C"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c>
          <w:tcPr>
            <w:tcW w:w="1434" w:type="dxa"/>
            <w:tcBorders>
              <w:top w:val="nil"/>
              <w:left w:val="nil"/>
              <w:bottom w:val="single" w:sz="8" w:space="0" w:color="auto"/>
              <w:right w:val="single" w:sz="8" w:space="0" w:color="auto"/>
            </w:tcBorders>
            <w:shd w:val="clear" w:color="auto" w:fill="auto"/>
            <w:noWrap/>
            <w:vAlign w:val="center"/>
            <w:hideMark/>
          </w:tcPr>
          <w:p w14:paraId="14FF0940"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c>
          <w:tcPr>
            <w:tcW w:w="1434" w:type="dxa"/>
            <w:tcBorders>
              <w:top w:val="nil"/>
              <w:left w:val="nil"/>
              <w:bottom w:val="single" w:sz="8" w:space="0" w:color="auto"/>
              <w:right w:val="single" w:sz="8" w:space="0" w:color="auto"/>
            </w:tcBorders>
            <w:shd w:val="clear" w:color="auto" w:fill="auto"/>
            <w:noWrap/>
            <w:vAlign w:val="center"/>
            <w:hideMark/>
          </w:tcPr>
          <w:p w14:paraId="1712AA7A"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c>
          <w:tcPr>
            <w:tcW w:w="1434" w:type="dxa"/>
            <w:tcBorders>
              <w:top w:val="nil"/>
              <w:left w:val="nil"/>
              <w:bottom w:val="single" w:sz="8" w:space="0" w:color="auto"/>
              <w:right w:val="single" w:sz="8" w:space="0" w:color="auto"/>
            </w:tcBorders>
            <w:shd w:val="clear" w:color="auto" w:fill="auto"/>
            <w:noWrap/>
            <w:vAlign w:val="center"/>
            <w:hideMark/>
          </w:tcPr>
          <w:p w14:paraId="4222D613"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r>
      <w:tr w:rsidR="0038306B" w:rsidRPr="0041528B" w14:paraId="5ED3686B" w14:textId="77777777" w:rsidTr="0038306B">
        <w:trPr>
          <w:trHeight w:val="285"/>
        </w:trPr>
        <w:tc>
          <w:tcPr>
            <w:tcW w:w="2134" w:type="dxa"/>
            <w:tcBorders>
              <w:top w:val="nil"/>
              <w:left w:val="single" w:sz="8" w:space="0" w:color="auto"/>
              <w:bottom w:val="single" w:sz="8" w:space="0" w:color="auto"/>
              <w:right w:val="single" w:sz="8" w:space="0" w:color="auto"/>
            </w:tcBorders>
            <w:shd w:val="clear" w:color="auto" w:fill="auto"/>
            <w:noWrap/>
            <w:vAlign w:val="center"/>
            <w:hideMark/>
          </w:tcPr>
          <w:p w14:paraId="118D32A0" w14:textId="77777777" w:rsidR="0038306B" w:rsidRPr="0041528B" w:rsidRDefault="0038306B" w:rsidP="0038306B">
            <w:pPr>
              <w:spacing w:line="240" w:lineRule="auto"/>
              <w:ind w:left="709"/>
              <w:rPr>
                <w:color w:val="000000"/>
                <w:lang w:val="en-MY" w:eastAsia="en-MY"/>
              </w:rPr>
            </w:pPr>
            <w:r w:rsidRPr="0041528B">
              <w:rPr>
                <w:color w:val="000000"/>
                <w:lang w:eastAsia="en-MY"/>
              </w:rPr>
              <w:t>Perceived experience</w:t>
            </w:r>
          </w:p>
        </w:tc>
        <w:tc>
          <w:tcPr>
            <w:tcW w:w="1434" w:type="dxa"/>
            <w:tcBorders>
              <w:top w:val="nil"/>
              <w:left w:val="nil"/>
              <w:bottom w:val="single" w:sz="8" w:space="0" w:color="auto"/>
              <w:right w:val="single" w:sz="8" w:space="0" w:color="auto"/>
            </w:tcBorders>
            <w:shd w:val="clear" w:color="auto" w:fill="auto"/>
            <w:noWrap/>
            <w:vAlign w:val="center"/>
            <w:hideMark/>
          </w:tcPr>
          <w:p w14:paraId="70DBD247" w14:textId="77777777" w:rsidR="0038306B" w:rsidRPr="0041528B" w:rsidRDefault="0038306B" w:rsidP="0038306B">
            <w:pPr>
              <w:spacing w:line="240" w:lineRule="auto"/>
              <w:ind w:left="709"/>
              <w:jc w:val="right"/>
              <w:rPr>
                <w:color w:val="000000"/>
                <w:lang w:val="en-MY" w:eastAsia="en-MY"/>
              </w:rPr>
            </w:pPr>
            <w:r w:rsidRPr="0041528B">
              <w:rPr>
                <w:color w:val="000000"/>
                <w:lang w:eastAsia="en-MY"/>
              </w:rPr>
              <w:t>0.292</w:t>
            </w:r>
          </w:p>
        </w:tc>
        <w:tc>
          <w:tcPr>
            <w:tcW w:w="1434" w:type="dxa"/>
            <w:tcBorders>
              <w:top w:val="nil"/>
              <w:left w:val="nil"/>
              <w:bottom w:val="single" w:sz="8" w:space="0" w:color="auto"/>
              <w:right w:val="single" w:sz="8" w:space="0" w:color="auto"/>
            </w:tcBorders>
            <w:shd w:val="clear" w:color="auto" w:fill="auto"/>
            <w:noWrap/>
            <w:vAlign w:val="center"/>
            <w:hideMark/>
          </w:tcPr>
          <w:p w14:paraId="3C1EE9CD" w14:textId="77777777" w:rsidR="0038306B" w:rsidRPr="0041528B" w:rsidRDefault="0038306B" w:rsidP="0038306B">
            <w:pPr>
              <w:spacing w:line="240" w:lineRule="auto"/>
              <w:ind w:left="709"/>
              <w:jc w:val="right"/>
              <w:rPr>
                <w:color w:val="000000"/>
                <w:lang w:val="en-MY" w:eastAsia="en-MY"/>
              </w:rPr>
            </w:pPr>
            <w:r w:rsidRPr="0041528B">
              <w:rPr>
                <w:color w:val="000000"/>
                <w:lang w:eastAsia="en-MY"/>
              </w:rPr>
              <w:t>0.47</w:t>
            </w:r>
          </w:p>
        </w:tc>
        <w:tc>
          <w:tcPr>
            <w:tcW w:w="1434" w:type="dxa"/>
            <w:tcBorders>
              <w:top w:val="nil"/>
              <w:left w:val="nil"/>
              <w:bottom w:val="single" w:sz="8" w:space="0" w:color="auto"/>
              <w:right w:val="single" w:sz="8" w:space="0" w:color="auto"/>
            </w:tcBorders>
            <w:shd w:val="clear" w:color="auto" w:fill="auto"/>
            <w:noWrap/>
            <w:vAlign w:val="center"/>
            <w:hideMark/>
          </w:tcPr>
          <w:p w14:paraId="08FC28A1"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c>
          <w:tcPr>
            <w:tcW w:w="1434" w:type="dxa"/>
            <w:tcBorders>
              <w:top w:val="nil"/>
              <w:left w:val="nil"/>
              <w:bottom w:val="single" w:sz="8" w:space="0" w:color="auto"/>
              <w:right w:val="single" w:sz="8" w:space="0" w:color="auto"/>
            </w:tcBorders>
            <w:shd w:val="clear" w:color="auto" w:fill="auto"/>
            <w:noWrap/>
            <w:vAlign w:val="center"/>
            <w:hideMark/>
          </w:tcPr>
          <w:p w14:paraId="4CAF6315"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c>
          <w:tcPr>
            <w:tcW w:w="1434" w:type="dxa"/>
            <w:tcBorders>
              <w:top w:val="nil"/>
              <w:left w:val="nil"/>
              <w:bottom w:val="single" w:sz="8" w:space="0" w:color="auto"/>
              <w:right w:val="single" w:sz="8" w:space="0" w:color="auto"/>
            </w:tcBorders>
            <w:shd w:val="clear" w:color="auto" w:fill="auto"/>
            <w:noWrap/>
            <w:vAlign w:val="center"/>
            <w:hideMark/>
          </w:tcPr>
          <w:p w14:paraId="7F78F81D"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r>
      <w:tr w:rsidR="0038306B" w:rsidRPr="0041528B" w14:paraId="060B540F" w14:textId="77777777" w:rsidTr="0038306B">
        <w:trPr>
          <w:trHeight w:val="285"/>
        </w:trPr>
        <w:tc>
          <w:tcPr>
            <w:tcW w:w="2134" w:type="dxa"/>
            <w:tcBorders>
              <w:top w:val="nil"/>
              <w:left w:val="single" w:sz="8" w:space="0" w:color="auto"/>
              <w:bottom w:val="single" w:sz="8" w:space="0" w:color="auto"/>
              <w:right w:val="single" w:sz="8" w:space="0" w:color="auto"/>
            </w:tcBorders>
            <w:shd w:val="clear" w:color="auto" w:fill="auto"/>
            <w:noWrap/>
            <w:vAlign w:val="center"/>
            <w:hideMark/>
          </w:tcPr>
          <w:p w14:paraId="6F59C2AF" w14:textId="77777777" w:rsidR="0038306B" w:rsidRPr="0041528B" w:rsidRDefault="0038306B" w:rsidP="0038306B">
            <w:pPr>
              <w:spacing w:line="240" w:lineRule="auto"/>
              <w:ind w:left="709"/>
              <w:rPr>
                <w:color w:val="000000"/>
                <w:lang w:val="en-MY" w:eastAsia="en-MY"/>
              </w:rPr>
            </w:pPr>
            <w:r w:rsidRPr="0041528B">
              <w:rPr>
                <w:color w:val="000000"/>
                <w:lang w:eastAsia="en-MY"/>
              </w:rPr>
              <w:t>Sustainable tourism</w:t>
            </w:r>
          </w:p>
        </w:tc>
        <w:tc>
          <w:tcPr>
            <w:tcW w:w="1434" w:type="dxa"/>
            <w:tcBorders>
              <w:top w:val="nil"/>
              <w:left w:val="nil"/>
              <w:bottom w:val="single" w:sz="8" w:space="0" w:color="auto"/>
              <w:right w:val="single" w:sz="8" w:space="0" w:color="auto"/>
            </w:tcBorders>
            <w:shd w:val="clear" w:color="auto" w:fill="auto"/>
            <w:noWrap/>
            <w:vAlign w:val="center"/>
            <w:hideMark/>
          </w:tcPr>
          <w:p w14:paraId="618EB067" w14:textId="77777777" w:rsidR="0038306B" w:rsidRPr="0041528B" w:rsidRDefault="0038306B" w:rsidP="0038306B">
            <w:pPr>
              <w:spacing w:line="240" w:lineRule="auto"/>
              <w:ind w:left="709"/>
              <w:jc w:val="right"/>
              <w:rPr>
                <w:color w:val="000000"/>
                <w:lang w:val="en-MY" w:eastAsia="en-MY"/>
              </w:rPr>
            </w:pPr>
            <w:r w:rsidRPr="0041528B">
              <w:rPr>
                <w:color w:val="000000"/>
                <w:lang w:eastAsia="en-MY"/>
              </w:rPr>
              <w:t>0.478</w:t>
            </w:r>
          </w:p>
        </w:tc>
        <w:tc>
          <w:tcPr>
            <w:tcW w:w="1434" w:type="dxa"/>
            <w:tcBorders>
              <w:top w:val="nil"/>
              <w:left w:val="nil"/>
              <w:bottom w:val="single" w:sz="8" w:space="0" w:color="auto"/>
              <w:right w:val="single" w:sz="8" w:space="0" w:color="auto"/>
            </w:tcBorders>
            <w:shd w:val="clear" w:color="auto" w:fill="auto"/>
            <w:noWrap/>
            <w:vAlign w:val="center"/>
            <w:hideMark/>
          </w:tcPr>
          <w:p w14:paraId="3A1250EF" w14:textId="77777777" w:rsidR="0038306B" w:rsidRPr="0041528B" w:rsidRDefault="0038306B" w:rsidP="0038306B">
            <w:pPr>
              <w:spacing w:line="240" w:lineRule="auto"/>
              <w:ind w:left="709"/>
              <w:jc w:val="right"/>
              <w:rPr>
                <w:color w:val="000000"/>
                <w:lang w:val="en-MY" w:eastAsia="en-MY"/>
              </w:rPr>
            </w:pPr>
            <w:r w:rsidRPr="0041528B">
              <w:rPr>
                <w:color w:val="000000"/>
                <w:lang w:eastAsia="en-MY"/>
              </w:rPr>
              <w:t>0.481</w:t>
            </w:r>
          </w:p>
        </w:tc>
        <w:tc>
          <w:tcPr>
            <w:tcW w:w="1434" w:type="dxa"/>
            <w:tcBorders>
              <w:top w:val="nil"/>
              <w:left w:val="nil"/>
              <w:bottom w:val="single" w:sz="8" w:space="0" w:color="auto"/>
              <w:right w:val="single" w:sz="8" w:space="0" w:color="auto"/>
            </w:tcBorders>
            <w:shd w:val="clear" w:color="auto" w:fill="auto"/>
            <w:noWrap/>
            <w:vAlign w:val="center"/>
            <w:hideMark/>
          </w:tcPr>
          <w:p w14:paraId="6BB7C1C7" w14:textId="77777777" w:rsidR="0038306B" w:rsidRPr="0041528B" w:rsidRDefault="0038306B" w:rsidP="0038306B">
            <w:pPr>
              <w:spacing w:line="240" w:lineRule="auto"/>
              <w:ind w:left="709"/>
              <w:jc w:val="right"/>
              <w:rPr>
                <w:color w:val="000000"/>
                <w:lang w:val="en-MY" w:eastAsia="en-MY"/>
              </w:rPr>
            </w:pPr>
            <w:r w:rsidRPr="0041528B">
              <w:rPr>
                <w:color w:val="000000"/>
                <w:lang w:eastAsia="en-MY"/>
              </w:rPr>
              <w:t>0.525</w:t>
            </w:r>
          </w:p>
        </w:tc>
        <w:tc>
          <w:tcPr>
            <w:tcW w:w="1434" w:type="dxa"/>
            <w:tcBorders>
              <w:top w:val="nil"/>
              <w:left w:val="nil"/>
              <w:bottom w:val="single" w:sz="8" w:space="0" w:color="auto"/>
              <w:right w:val="single" w:sz="8" w:space="0" w:color="auto"/>
            </w:tcBorders>
            <w:shd w:val="clear" w:color="auto" w:fill="auto"/>
            <w:noWrap/>
            <w:vAlign w:val="center"/>
            <w:hideMark/>
          </w:tcPr>
          <w:p w14:paraId="0391F126"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c>
          <w:tcPr>
            <w:tcW w:w="1434" w:type="dxa"/>
            <w:tcBorders>
              <w:top w:val="nil"/>
              <w:left w:val="nil"/>
              <w:bottom w:val="single" w:sz="8" w:space="0" w:color="auto"/>
              <w:right w:val="single" w:sz="8" w:space="0" w:color="auto"/>
            </w:tcBorders>
            <w:shd w:val="clear" w:color="auto" w:fill="auto"/>
            <w:noWrap/>
            <w:vAlign w:val="center"/>
            <w:hideMark/>
          </w:tcPr>
          <w:p w14:paraId="10DCEA0B" w14:textId="77777777" w:rsidR="0038306B" w:rsidRPr="0041528B" w:rsidRDefault="0038306B" w:rsidP="0038306B">
            <w:pPr>
              <w:spacing w:line="240" w:lineRule="auto"/>
              <w:ind w:left="709"/>
              <w:rPr>
                <w:color w:val="000000"/>
                <w:lang w:val="en-MY" w:eastAsia="en-MY"/>
              </w:rPr>
            </w:pPr>
            <w:r w:rsidRPr="0041528B">
              <w:rPr>
                <w:color w:val="000000"/>
                <w:lang w:eastAsia="en-MY"/>
              </w:rPr>
              <w:t> </w:t>
            </w:r>
          </w:p>
        </w:tc>
      </w:tr>
      <w:tr w:rsidR="0038306B" w:rsidRPr="0041528B" w14:paraId="011724E4" w14:textId="77777777" w:rsidTr="0038306B">
        <w:trPr>
          <w:trHeight w:val="389"/>
        </w:trPr>
        <w:tc>
          <w:tcPr>
            <w:tcW w:w="2134" w:type="dxa"/>
            <w:tcBorders>
              <w:top w:val="nil"/>
              <w:left w:val="single" w:sz="8" w:space="0" w:color="auto"/>
              <w:bottom w:val="single" w:sz="8" w:space="0" w:color="auto"/>
              <w:right w:val="single" w:sz="8" w:space="0" w:color="auto"/>
            </w:tcBorders>
            <w:shd w:val="clear" w:color="auto" w:fill="auto"/>
            <w:noWrap/>
            <w:vAlign w:val="center"/>
            <w:hideMark/>
          </w:tcPr>
          <w:p w14:paraId="7BA46F6E" w14:textId="77777777" w:rsidR="0038306B" w:rsidRPr="0041528B" w:rsidRDefault="0038306B" w:rsidP="0038306B">
            <w:pPr>
              <w:spacing w:line="240" w:lineRule="auto"/>
              <w:ind w:left="709"/>
              <w:rPr>
                <w:color w:val="000000"/>
                <w:lang w:val="en-MY" w:eastAsia="en-MY"/>
              </w:rPr>
            </w:pPr>
            <w:r w:rsidRPr="0041528B">
              <w:rPr>
                <w:color w:val="000000"/>
                <w:lang w:eastAsia="en-MY"/>
              </w:rPr>
              <w:t>Tourist satisfaction</w:t>
            </w:r>
          </w:p>
        </w:tc>
        <w:tc>
          <w:tcPr>
            <w:tcW w:w="1434" w:type="dxa"/>
            <w:tcBorders>
              <w:top w:val="nil"/>
              <w:left w:val="nil"/>
              <w:bottom w:val="single" w:sz="8" w:space="0" w:color="auto"/>
              <w:right w:val="single" w:sz="8" w:space="0" w:color="auto"/>
            </w:tcBorders>
            <w:shd w:val="clear" w:color="auto" w:fill="auto"/>
            <w:noWrap/>
            <w:vAlign w:val="center"/>
            <w:hideMark/>
          </w:tcPr>
          <w:p w14:paraId="6E53C0B3" w14:textId="77777777" w:rsidR="0038306B" w:rsidRPr="0041528B" w:rsidRDefault="0038306B" w:rsidP="0038306B">
            <w:pPr>
              <w:spacing w:line="240" w:lineRule="auto"/>
              <w:ind w:left="709"/>
              <w:jc w:val="right"/>
              <w:rPr>
                <w:color w:val="000000"/>
                <w:lang w:val="en-MY" w:eastAsia="en-MY"/>
              </w:rPr>
            </w:pPr>
            <w:r w:rsidRPr="0041528B">
              <w:rPr>
                <w:color w:val="000000"/>
                <w:lang w:eastAsia="en-MY"/>
              </w:rPr>
              <w:t>0.464</w:t>
            </w:r>
          </w:p>
        </w:tc>
        <w:tc>
          <w:tcPr>
            <w:tcW w:w="1434" w:type="dxa"/>
            <w:tcBorders>
              <w:top w:val="nil"/>
              <w:left w:val="nil"/>
              <w:bottom w:val="single" w:sz="8" w:space="0" w:color="auto"/>
              <w:right w:val="single" w:sz="8" w:space="0" w:color="auto"/>
            </w:tcBorders>
            <w:shd w:val="clear" w:color="auto" w:fill="auto"/>
            <w:noWrap/>
            <w:vAlign w:val="center"/>
            <w:hideMark/>
          </w:tcPr>
          <w:p w14:paraId="1E14890B" w14:textId="77777777" w:rsidR="0038306B" w:rsidRPr="0041528B" w:rsidRDefault="0038306B" w:rsidP="0038306B">
            <w:pPr>
              <w:spacing w:line="240" w:lineRule="auto"/>
              <w:ind w:left="709"/>
              <w:jc w:val="right"/>
              <w:rPr>
                <w:color w:val="000000"/>
                <w:lang w:val="en-MY" w:eastAsia="en-MY"/>
              </w:rPr>
            </w:pPr>
            <w:r w:rsidRPr="0041528B">
              <w:rPr>
                <w:color w:val="000000"/>
                <w:lang w:eastAsia="en-MY"/>
              </w:rPr>
              <w:t>0.379</w:t>
            </w:r>
          </w:p>
        </w:tc>
        <w:tc>
          <w:tcPr>
            <w:tcW w:w="1434" w:type="dxa"/>
            <w:tcBorders>
              <w:top w:val="nil"/>
              <w:left w:val="nil"/>
              <w:bottom w:val="single" w:sz="8" w:space="0" w:color="auto"/>
              <w:right w:val="single" w:sz="8" w:space="0" w:color="auto"/>
            </w:tcBorders>
            <w:shd w:val="clear" w:color="auto" w:fill="auto"/>
            <w:noWrap/>
            <w:vAlign w:val="center"/>
            <w:hideMark/>
          </w:tcPr>
          <w:p w14:paraId="14DA21C6" w14:textId="77777777" w:rsidR="0038306B" w:rsidRPr="0041528B" w:rsidRDefault="0038306B" w:rsidP="0038306B">
            <w:pPr>
              <w:spacing w:line="240" w:lineRule="auto"/>
              <w:ind w:left="709"/>
              <w:jc w:val="right"/>
              <w:rPr>
                <w:color w:val="000000"/>
                <w:lang w:val="en-MY" w:eastAsia="en-MY"/>
              </w:rPr>
            </w:pPr>
            <w:r w:rsidRPr="0041528B">
              <w:rPr>
                <w:color w:val="000000"/>
                <w:lang w:eastAsia="en-MY"/>
              </w:rPr>
              <w:t>0.58</w:t>
            </w:r>
          </w:p>
        </w:tc>
        <w:tc>
          <w:tcPr>
            <w:tcW w:w="1434" w:type="dxa"/>
            <w:tcBorders>
              <w:top w:val="nil"/>
              <w:left w:val="nil"/>
              <w:bottom w:val="single" w:sz="8" w:space="0" w:color="auto"/>
              <w:right w:val="single" w:sz="8" w:space="0" w:color="auto"/>
            </w:tcBorders>
            <w:shd w:val="clear" w:color="auto" w:fill="auto"/>
            <w:noWrap/>
            <w:vAlign w:val="center"/>
            <w:hideMark/>
          </w:tcPr>
          <w:p w14:paraId="0F4E53F1" w14:textId="77777777" w:rsidR="0038306B" w:rsidRPr="0041528B" w:rsidRDefault="0038306B" w:rsidP="0038306B">
            <w:pPr>
              <w:spacing w:line="240" w:lineRule="auto"/>
              <w:ind w:left="709"/>
              <w:jc w:val="right"/>
              <w:rPr>
                <w:color w:val="000000"/>
                <w:lang w:val="en-MY" w:eastAsia="en-MY"/>
              </w:rPr>
            </w:pPr>
            <w:r w:rsidRPr="0041528B">
              <w:rPr>
                <w:color w:val="000000"/>
                <w:lang w:eastAsia="en-MY"/>
              </w:rPr>
              <w:t>0.668</w:t>
            </w:r>
          </w:p>
        </w:tc>
        <w:tc>
          <w:tcPr>
            <w:tcW w:w="1434" w:type="dxa"/>
            <w:tcBorders>
              <w:top w:val="nil"/>
              <w:left w:val="nil"/>
              <w:bottom w:val="single" w:sz="8" w:space="0" w:color="auto"/>
              <w:right w:val="single" w:sz="8" w:space="0" w:color="auto"/>
            </w:tcBorders>
            <w:shd w:val="clear" w:color="auto" w:fill="auto"/>
            <w:noWrap/>
            <w:vAlign w:val="center"/>
            <w:hideMark/>
          </w:tcPr>
          <w:p w14:paraId="4AF70211" w14:textId="77777777" w:rsidR="0038306B" w:rsidRPr="0041528B" w:rsidRDefault="0038306B" w:rsidP="0038306B">
            <w:pPr>
              <w:spacing w:line="240" w:lineRule="auto"/>
              <w:ind w:left="709"/>
              <w:jc w:val="right"/>
              <w:rPr>
                <w:color w:val="000000"/>
                <w:lang w:val="en-MY" w:eastAsia="en-MY"/>
              </w:rPr>
            </w:pPr>
            <w:r w:rsidRPr="0041528B">
              <w:rPr>
                <w:color w:val="000000"/>
                <w:lang w:eastAsia="en-MY"/>
              </w:rPr>
              <w:t>0.724</w:t>
            </w:r>
          </w:p>
        </w:tc>
      </w:tr>
    </w:tbl>
    <w:p w14:paraId="552F9BA0" w14:textId="77777777" w:rsidR="007E1B1B" w:rsidRPr="007E1B1B" w:rsidRDefault="007E1B1B" w:rsidP="007E1B1B">
      <w:pPr>
        <w:spacing w:line="240" w:lineRule="auto"/>
        <w:rPr>
          <w:rFonts w:ascii="Arial" w:hAnsi="Arial" w:cs="Arial"/>
          <w:b/>
          <w:bCs/>
          <w:sz w:val="22"/>
          <w:szCs w:val="22"/>
          <w:lang w:val="en-GB"/>
        </w:rPr>
      </w:pPr>
    </w:p>
    <w:p w14:paraId="6F658A45" w14:textId="77777777" w:rsidR="00FE7C31" w:rsidRDefault="00FE7C31" w:rsidP="007E1B1B">
      <w:pPr>
        <w:spacing w:line="240" w:lineRule="auto"/>
        <w:ind w:left="709"/>
        <w:rPr>
          <w:lang w:val="en-GB"/>
        </w:rPr>
      </w:pPr>
    </w:p>
    <w:p w14:paraId="25766F15" w14:textId="27B42C6C" w:rsidR="00FE7C31" w:rsidRDefault="00FE7C31" w:rsidP="00E4154A">
      <w:pPr>
        <w:pStyle w:val="ListParagraph"/>
        <w:spacing w:line="240" w:lineRule="auto"/>
        <w:ind w:left="0"/>
        <w:jc w:val="both"/>
        <w:rPr>
          <w:rFonts w:ascii="Arial" w:hAnsi="Arial" w:cs="Arial"/>
          <w:sz w:val="22"/>
          <w:szCs w:val="22"/>
        </w:rPr>
      </w:pPr>
      <w:r w:rsidRPr="0038306B">
        <w:rPr>
          <w:rFonts w:ascii="Arial" w:hAnsi="Arial" w:cs="Arial"/>
          <w:sz w:val="22"/>
          <w:szCs w:val="22"/>
        </w:rPr>
        <w:t>Table 4.4 shows the value correlation</w:t>
      </w:r>
      <w:r w:rsidR="006C0028">
        <w:rPr>
          <w:rFonts w:ascii="Arial" w:hAnsi="Arial" w:cs="Arial"/>
          <w:sz w:val="22"/>
          <w:szCs w:val="22"/>
        </w:rPr>
        <w:t xml:space="preserve"> </w:t>
      </w:r>
      <w:r w:rsidR="006C0028" w:rsidRPr="00BB08A9">
        <w:rPr>
          <w:rFonts w:ascii="Arial" w:hAnsi="Arial" w:cs="Arial"/>
          <w:sz w:val="22"/>
          <w:szCs w:val="22"/>
        </w:rPr>
        <w:t>sustainable tourism, economic, environment, perceived experience of tourist satisfaction</w:t>
      </w:r>
      <w:r w:rsidRPr="0038306B">
        <w:rPr>
          <w:rFonts w:ascii="Arial" w:hAnsi="Arial" w:cs="Arial"/>
          <w:sz w:val="22"/>
          <w:szCs w:val="22"/>
        </w:rPr>
        <w:t xml:space="preserve">. Pearson correlation was used to identify the significant relationship among each of the variables. It can indicate as strong, </w:t>
      </w:r>
      <w:r w:rsidR="00CB1053" w:rsidRPr="0038306B">
        <w:rPr>
          <w:rFonts w:ascii="Arial" w:hAnsi="Arial" w:cs="Arial"/>
          <w:sz w:val="22"/>
          <w:szCs w:val="22"/>
        </w:rPr>
        <w:t>moderate,</w:t>
      </w:r>
      <w:r w:rsidRPr="0038306B">
        <w:rPr>
          <w:rFonts w:ascii="Arial" w:hAnsi="Arial" w:cs="Arial"/>
          <w:sz w:val="22"/>
          <w:szCs w:val="22"/>
        </w:rPr>
        <w:t xml:space="preserve"> and weak correlation based on the score. The score calculates different from -1.00 to+1.00. Hence, positive value shows positive relationship meanwhile negative value will shows negative relationship. Therefore, based on the table 4.4 the overall correlation value of the variables showed the coefficient of correlation with above 0.3 at where above 0.5 have strong relationship (Nunally, 2014)</w:t>
      </w:r>
    </w:p>
    <w:p w14:paraId="30F4A4A6" w14:textId="77777777" w:rsidR="008478BD" w:rsidRDefault="008478BD">
      <w:pPr>
        <w:spacing w:line="240" w:lineRule="auto"/>
        <w:jc w:val="center"/>
        <w:rPr>
          <w:rFonts w:ascii="Arial" w:eastAsia="Arial" w:hAnsi="Arial" w:cs="Arial"/>
          <w:b/>
          <w:sz w:val="22"/>
          <w:szCs w:val="22"/>
        </w:rPr>
      </w:pPr>
    </w:p>
    <w:p w14:paraId="26E44D13" w14:textId="77777777" w:rsidR="00A208CE" w:rsidRDefault="00A208CE">
      <w:pPr>
        <w:pBdr>
          <w:top w:val="nil"/>
          <w:left w:val="nil"/>
          <w:bottom w:val="nil"/>
          <w:right w:val="nil"/>
          <w:between w:val="nil"/>
        </w:pBdr>
        <w:spacing w:line="240" w:lineRule="auto"/>
        <w:jc w:val="center"/>
        <w:rPr>
          <w:rFonts w:ascii="Arial" w:eastAsia="Arial" w:hAnsi="Arial" w:cs="Arial"/>
          <w:b/>
          <w:sz w:val="22"/>
          <w:szCs w:val="22"/>
        </w:rPr>
      </w:pPr>
    </w:p>
    <w:p w14:paraId="1F6DA0A7" w14:textId="77777777" w:rsidR="00A208CE" w:rsidRDefault="00D81BCC">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CONCLUSION</w:t>
      </w:r>
    </w:p>
    <w:p w14:paraId="2CF69FF8" w14:textId="77777777" w:rsidR="005D7E93" w:rsidRDefault="005D7E93">
      <w:pPr>
        <w:pBdr>
          <w:top w:val="nil"/>
          <w:left w:val="nil"/>
          <w:bottom w:val="nil"/>
          <w:right w:val="nil"/>
          <w:between w:val="nil"/>
        </w:pBdr>
        <w:spacing w:line="240" w:lineRule="auto"/>
        <w:jc w:val="both"/>
        <w:rPr>
          <w:rFonts w:ascii="Arial" w:eastAsia="Arial" w:hAnsi="Arial" w:cs="Arial"/>
          <w:b/>
          <w:sz w:val="22"/>
          <w:szCs w:val="22"/>
        </w:rPr>
      </w:pPr>
    </w:p>
    <w:p w14:paraId="52CA16F1" w14:textId="4F93DB26" w:rsidR="00A208CE" w:rsidRDefault="005D7E93">
      <w:pPr>
        <w:pBdr>
          <w:top w:val="nil"/>
          <w:left w:val="nil"/>
          <w:bottom w:val="nil"/>
          <w:right w:val="nil"/>
          <w:between w:val="nil"/>
        </w:pBdr>
        <w:spacing w:line="240" w:lineRule="auto"/>
        <w:jc w:val="both"/>
        <w:rPr>
          <w:rFonts w:ascii="Arial" w:eastAsia="Arial" w:hAnsi="Arial" w:cs="Arial"/>
          <w:color w:val="000000"/>
          <w:sz w:val="22"/>
          <w:szCs w:val="22"/>
        </w:rPr>
      </w:pPr>
      <w:r w:rsidRPr="005D7E93">
        <w:rPr>
          <w:rFonts w:ascii="Arial" w:eastAsia="Arial" w:hAnsi="Arial" w:cs="Arial"/>
          <w:color w:val="000000"/>
          <w:sz w:val="22"/>
          <w:szCs w:val="22"/>
        </w:rPr>
        <w:t xml:space="preserve">The current study has empirically confirmed that perceived experience, social, economic, and sustainable tourism all influence visitor satisfaction. Significantly, this study gives some useful recommendations for professionals in the field. This shows that tourists are satisfied, which is a sign of sustained tourism and economic gain. User created content and perceived experience further enhance this link. The tourism sector brings in money </w:t>
      </w:r>
      <w:r w:rsidRPr="005D7E93">
        <w:rPr>
          <w:rFonts w:ascii="Arial" w:eastAsia="Arial" w:hAnsi="Arial" w:cs="Arial"/>
          <w:color w:val="000000"/>
          <w:sz w:val="22"/>
          <w:szCs w:val="22"/>
        </w:rPr>
        <w:lastRenderedPageBreak/>
        <w:t>for the nation and the local community. Exploiting the tourist destination is a tremendous opportunity provided by the tourism sector. The current study's findings</w:t>
      </w:r>
      <w:r w:rsidR="00672994" w:rsidRPr="005D7E93">
        <w:rPr>
          <w:rFonts w:ascii="Arial" w:eastAsia="Arial" w:hAnsi="Arial" w:cs="Arial"/>
          <w:color w:val="000000"/>
          <w:sz w:val="22"/>
          <w:szCs w:val="22"/>
        </w:rPr>
        <w:t xml:space="preserve"> add</w:t>
      </w:r>
      <w:r w:rsidRPr="005D7E93">
        <w:rPr>
          <w:rFonts w:ascii="Arial" w:eastAsia="Arial" w:hAnsi="Arial" w:cs="Arial"/>
          <w:color w:val="000000"/>
          <w:sz w:val="22"/>
          <w:szCs w:val="22"/>
        </w:rPr>
        <w:t xml:space="preserve"> to the body of knowledge on sustainable tourism and personal experience as they relate to information sharing on social media. The study is distinctive since it examines the relationship between individual </w:t>
      </w:r>
      <w:r w:rsidR="00965F6B" w:rsidRPr="005D7E93">
        <w:rPr>
          <w:rFonts w:ascii="Arial" w:eastAsia="Arial" w:hAnsi="Arial" w:cs="Arial"/>
          <w:color w:val="000000"/>
          <w:sz w:val="22"/>
          <w:szCs w:val="22"/>
        </w:rPr>
        <w:t>behavior</w:t>
      </w:r>
      <w:r w:rsidRPr="005D7E93">
        <w:rPr>
          <w:rFonts w:ascii="Arial" w:eastAsia="Arial" w:hAnsi="Arial" w:cs="Arial"/>
          <w:color w:val="000000"/>
          <w:sz w:val="22"/>
          <w:szCs w:val="22"/>
        </w:rPr>
        <w:t xml:space="preserve"> and sustainable tourism, focusing on how individual experience affects visitor pleasure. This useful information enlightens the sector and advises it to consider the significance of the visitor experience. </w:t>
      </w:r>
      <w:r w:rsidR="00672994" w:rsidRPr="005D7E93">
        <w:rPr>
          <w:rFonts w:ascii="Arial" w:eastAsia="Arial" w:hAnsi="Arial" w:cs="Arial"/>
          <w:color w:val="000000"/>
          <w:sz w:val="22"/>
          <w:szCs w:val="22"/>
        </w:rPr>
        <w:t>To</w:t>
      </w:r>
      <w:r w:rsidRPr="005D7E93">
        <w:rPr>
          <w:rFonts w:ascii="Arial" w:eastAsia="Arial" w:hAnsi="Arial" w:cs="Arial"/>
          <w:color w:val="000000"/>
          <w:sz w:val="22"/>
          <w:szCs w:val="22"/>
        </w:rPr>
        <w:t xml:space="preserve"> encourage others to travel to the tourist location, tourists will post about their experiences on social media. To further measure visitor happiness, future study could go deeper into sustainable tourism and incorporate additional </w:t>
      </w:r>
      <w:r w:rsidR="00D14298" w:rsidRPr="005D7E93">
        <w:rPr>
          <w:rFonts w:ascii="Arial" w:eastAsia="Arial" w:hAnsi="Arial" w:cs="Arial"/>
          <w:color w:val="000000"/>
          <w:sz w:val="22"/>
          <w:szCs w:val="22"/>
        </w:rPr>
        <w:t>structures.</w:t>
      </w:r>
    </w:p>
    <w:p w14:paraId="50CB2587" w14:textId="77777777" w:rsidR="001652A7" w:rsidRDefault="001652A7">
      <w:pPr>
        <w:pBdr>
          <w:top w:val="nil"/>
          <w:left w:val="nil"/>
          <w:bottom w:val="nil"/>
          <w:right w:val="nil"/>
          <w:between w:val="nil"/>
        </w:pBdr>
        <w:spacing w:line="240" w:lineRule="auto"/>
        <w:jc w:val="both"/>
        <w:rPr>
          <w:rFonts w:ascii="Arial" w:eastAsia="Arial" w:hAnsi="Arial" w:cs="Arial"/>
          <w:color w:val="000000"/>
          <w:sz w:val="22"/>
          <w:szCs w:val="22"/>
        </w:rPr>
      </w:pPr>
    </w:p>
    <w:p w14:paraId="17E42A46" w14:textId="3EFE1444" w:rsidR="00D14298" w:rsidRDefault="00D14298" w:rsidP="008C4C2D">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RESEACH LIMITATION</w:t>
      </w:r>
    </w:p>
    <w:p w14:paraId="6E44E710" w14:textId="77777777" w:rsidR="00D14298" w:rsidRDefault="00D14298" w:rsidP="00D14298">
      <w:pPr>
        <w:pBdr>
          <w:top w:val="nil"/>
          <w:left w:val="nil"/>
          <w:bottom w:val="nil"/>
          <w:right w:val="nil"/>
          <w:between w:val="nil"/>
        </w:pBdr>
        <w:spacing w:line="240" w:lineRule="auto"/>
        <w:jc w:val="center"/>
        <w:rPr>
          <w:rFonts w:ascii="Arial" w:eastAsia="Arial" w:hAnsi="Arial" w:cs="Arial"/>
          <w:b/>
          <w:color w:val="000000"/>
          <w:sz w:val="22"/>
          <w:szCs w:val="22"/>
        </w:rPr>
      </w:pPr>
    </w:p>
    <w:p w14:paraId="3FCCA5B1" w14:textId="3B09A7E9" w:rsidR="00A208CE" w:rsidRDefault="008C4C2D" w:rsidP="001652A7">
      <w:pPr>
        <w:pBdr>
          <w:top w:val="nil"/>
          <w:left w:val="nil"/>
          <w:bottom w:val="nil"/>
          <w:right w:val="nil"/>
          <w:between w:val="nil"/>
        </w:pBdr>
        <w:spacing w:line="240" w:lineRule="auto"/>
        <w:jc w:val="both"/>
        <w:rPr>
          <w:rFonts w:ascii="Arial" w:eastAsia="Arial" w:hAnsi="Arial" w:cs="Arial"/>
          <w:color w:val="000000"/>
          <w:sz w:val="22"/>
          <w:szCs w:val="22"/>
        </w:rPr>
      </w:pPr>
      <w:r w:rsidRPr="008C4C2D">
        <w:rPr>
          <w:rFonts w:ascii="Arial" w:eastAsia="Arial" w:hAnsi="Arial" w:cs="Arial"/>
          <w:color w:val="000000"/>
          <w:sz w:val="22"/>
          <w:szCs w:val="22"/>
        </w:rPr>
        <w:t>Finally, it is important to address the study's limitations in order to better understand how sustainable tourism development affects visitor satisfaction in Malaysia's most popular tourist destinations. Due to the location of Polytechnic Nilai, the sample for the current study was primarily gathered in Negeri Sembilan, a popular tourist destination in Malaysia. The results might not apply to Malaysia's tourist region's population. Thus, target people from various places should be included in future research and sampling groups. Future research should include more variables, especially the assessment of the in-person experience, the post-trip experiences like word-of-mouth, and the desire to return to creative tourism places.</w:t>
      </w:r>
    </w:p>
    <w:p w14:paraId="664F0600" w14:textId="77777777" w:rsidR="001652A7" w:rsidRDefault="001652A7" w:rsidP="001652A7">
      <w:pPr>
        <w:pBdr>
          <w:top w:val="nil"/>
          <w:left w:val="nil"/>
          <w:bottom w:val="nil"/>
          <w:right w:val="nil"/>
          <w:between w:val="nil"/>
        </w:pBdr>
        <w:spacing w:line="240" w:lineRule="auto"/>
        <w:jc w:val="both"/>
        <w:rPr>
          <w:rFonts w:ascii="Arial" w:eastAsia="Arial" w:hAnsi="Arial" w:cs="Arial"/>
          <w:color w:val="000000"/>
          <w:sz w:val="22"/>
          <w:szCs w:val="22"/>
        </w:rPr>
      </w:pPr>
    </w:p>
    <w:p w14:paraId="00DA42FE" w14:textId="77777777" w:rsidR="001652A7" w:rsidRPr="001652A7" w:rsidRDefault="001652A7" w:rsidP="001652A7">
      <w:pPr>
        <w:pBdr>
          <w:top w:val="nil"/>
          <w:left w:val="nil"/>
          <w:bottom w:val="nil"/>
          <w:right w:val="nil"/>
          <w:between w:val="nil"/>
        </w:pBdr>
        <w:spacing w:line="240" w:lineRule="auto"/>
        <w:jc w:val="both"/>
        <w:rPr>
          <w:rFonts w:ascii="Arial" w:eastAsia="Arial" w:hAnsi="Arial" w:cs="Arial"/>
          <w:color w:val="000000"/>
          <w:sz w:val="22"/>
          <w:szCs w:val="22"/>
        </w:rPr>
      </w:pPr>
    </w:p>
    <w:p w14:paraId="28FD4D65" w14:textId="77777777" w:rsidR="00A208CE" w:rsidRDefault="00D81BCC">
      <w:pPr>
        <w:keepNext/>
        <w:spacing w:line="240" w:lineRule="auto"/>
        <w:jc w:val="center"/>
        <w:rPr>
          <w:rFonts w:ascii="Arial" w:eastAsia="Arial" w:hAnsi="Arial" w:cs="Arial"/>
          <w:b/>
          <w:sz w:val="22"/>
          <w:szCs w:val="22"/>
        </w:rPr>
      </w:pPr>
      <w:r>
        <w:rPr>
          <w:rFonts w:ascii="Arial" w:eastAsia="Arial" w:hAnsi="Arial" w:cs="Arial"/>
          <w:b/>
          <w:sz w:val="22"/>
          <w:szCs w:val="22"/>
        </w:rPr>
        <w:t>REFERENCES</w:t>
      </w:r>
    </w:p>
    <w:p w14:paraId="5447D5DB" w14:textId="77777777" w:rsidR="008C4C2D" w:rsidRDefault="008C4C2D">
      <w:pPr>
        <w:keepNext/>
        <w:spacing w:line="240" w:lineRule="auto"/>
        <w:jc w:val="center"/>
        <w:rPr>
          <w:rFonts w:ascii="Arial" w:eastAsia="Arial" w:hAnsi="Arial" w:cs="Arial"/>
          <w:b/>
          <w:sz w:val="22"/>
          <w:szCs w:val="22"/>
        </w:rPr>
      </w:pPr>
    </w:p>
    <w:sdt>
      <w:sdtPr>
        <w:rPr>
          <w:rFonts w:asciiTheme="majorHAnsi" w:eastAsiaTheme="majorEastAsia" w:hAnsiTheme="majorHAnsi" w:cstheme="majorBidi"/>
          <w:color w:val="365F91" w:themeColor="accent1" w:themeShade="BF"/>
          <w:sz w:val="32"/>
          <w:szCs w:val="32"/>
        </w:rPr>
        <w:id w:val="111145805"/>
        <w:bibliography/>
      </w:sdtPr>
      <w:sdtEndPr>
        <w:rPr>
          <w:rFonts w:ascii="Arial" w:eastAsia="Times New Roman" w:hAnsi="Arial" w:cs="Arial"/>
          <w:color w:val="auto"/>
          <w:sz w:val="22"/>
          <w:szCs w:val="22"/>
        </w:rPr>
      </w:sdtEndPr>
      <w:sdtContent>
        <w:p w14:paraId="143276EF"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sz w:val="22"/>
              <w:szCs w:val="22"/>
            </w:rPr>
            <w:fldChar w:fldCharType="begin" w:fldLock="1"/>
          </w:r>
          <w:r w:rsidRPr="002453D6">
            <w:rPr>
              <w:rFonts w:ascii="Arial" w:hAnsi="Arial" w:cs="Arial"/>
              <w:sz w:val="22"/>
              <w:szCs w:val="22"/>
            </w:rPr>
            <w:instrText xml:space="preserve">ADDIN Mendeley Bibliography CSL_BIBLIOGRAPHY </w:instrText>
          </w:r>
          <w:r w:rsidRPr="002453D6">
            <w:rPr>
              <w:rFonts w:ascii="Arial" w:hAnsi="Arial" w:cs="Arial"/>
              <w:sz w:val="22"/>
              <w:szCs w:val="22"/>
            </w:rPr>
            <w:fldChar w:fldCharType="separate"/>
          </w:r>
          <w:r w:rsidRPr="002453D6">
            <w:rPr>
              <w:rFonts w:ascii="Arial" w:hAnsi="Arial" w:cs="Arial"/>
              <w:noProof/>
              <w:sz w:val="22"/>
              <w:szCs w:val="22"/>
            </w:rPr>
            <w:t xml:space="preserve">Ajzen, I.  1991. The theory of planned behavior. </w:t>
          </w:r>
          <w:r w:rsidRPr="002453D6">
            <w:rPr>
              <w:rFonts w:ascii="Arial" w:hAnsi="Arial" w:cs="Arial"/>
              <w:i/>
              <w:iCs/>
              <w:noProof/>
              <w:sz w:val="22"/>
              <w:szCs w:val="22"/>
            </w:rPr>
            <w:t>Organizational Behavior and Human Decision Processess</w:t>
          </w:r>
          <w:r w:rsidRPr="002453D6">
            <w:rPr>
              <w:rFonts w:ascii="Arial" w:hAnsi="Arial" w:cs="Arial"/>
              <w:noProof/>
              <w:sz w:val="22"/>
              <w:szCs w:val="22"/>
            </w:rPr>
            <w:t xml:space="preserve"> 50(2): 179–211.</w:t>
          </w:r>
        </w:p>
        <w:p w14:paraId="6F096D29"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Armitage, C.J. &amp; Conner, M.  2001. Efficacy of the Theory of Planned Behaviour : A meta-analytic review. </w:t>
          </w:r>
          <w:r w:rsidRPr="002453D6">
            <w:rPr>
              <w:rFonts w:ascii="Arial" w:hAnsi="Arial" w:cs="Arial"/>
              <w:i/>
              <w:iCs/>
              <w:noProof/>
              <w:sz w:val="22"/>
              <w:szCs w:val="22"/>
            </w:rPr>
            <w:t>British Journal of Social Psychology</w:t>
          </w:r>
          <w:r w:rsidRPr="002453D6">
            <w:rPr>
              <w:rFonts w:ascii="Arial" w:hAnsi="Arial" w:cs="Arial"/>
              <w:noProof/>
              <w:sz w:val="22"/>
              <w:szCs w:val="22"/>
            </w:rPr>
            <w:t xml:space="preserve"> 40(2001): 471–499.</w:t>
          </w:r>
        </w:p>
        <w:p w14:paraId="57ADC2E4"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Castellanos-Verdugo, M., Vega-Vázquez, M., Oviedo-García, M.Á. &amp; Orgaz-Agüera, F.  2016. The relevance of psychological factors in the ecotourist experience satisfaction through ecotourist site perceived value. </w:t>
          </w:r>
          <w:r w:rsidRPr="002453D6">
            <w:rPr>
              <w:rFonts w:ascii="Arial" w:hAnsi="Arial" w:cs="Arial"/>
              <w:i/>
              <w:iCs/>
              <w:noProof/>
              <w:sz w:val="22"/>
              <w:szCs w:val="22"/>
            </w:rPr>
            <w:t>Journal of Cleaner Production</w:t>
          </w:r>
          <w:r w:rsidRPr="002453D6">
            <w:rPr>
              <w:rFonts w:ascii="Arial" w:hAnsi="Arial" w:cs="Arial"/>
              <w:noProof/>
              <w:sz w:val="22"/>
              <w:szCs w:val="22"/>
            </w:rPr>
            <w:t xml:space="preserve"> 124: 226–235.</w:t>
          </w:r>
        </w:p>
        <w:p w14:paraId="401A8E8D"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Grzeskowiak, S., Sirgy, M.J., Foscht, T. &amp; Swoboda, B.  2016. Linking Retailing Experiences with Life Satisfaction. </w:t>
          </w:r>
          <w:r w:rsidRPr="002453D6">
            <w:rPr>
              <w:rFonts w:ascii="Arial" w:hAnsi="Arial" w:cs="Arial"/>
              <w:i/>
              <w:iCs/>
              <w:noProof/>
              <w:sz w:val="22"/>
              <w:szCs w:val="22"/>
            </w:rPr>
            <w:t>International Journal of Retail &amp; Distribution Management</w:t>
          </w:r>
          <w:r w:rsidRPr="002453D6">
            <w:rPr>
              <w:rFonts w:ascii="Arial" w:hAnsi="Arial" w:cs="Arial"/>
              <w:noProof/>
              <w:sz w:val="22"/>
              <w:szCs w:val="22"/>
            </w:rPr>
            <w:t xml:space="preserve"> 44(2): 124–138.</w:t>
          </w:r>
        </w:p>
        <w:p w14:paraId="55DB9C60"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GSTC.  2017. GSTC Criteria - Global Sustainable Tourism Council (GSTC).</w:t>
          </w:r>
        </w:p>
        <w:p w14:paraId="650AF0F4"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Hair, J.F., Anderson, R.E., Tatham, R.L. &amp; Black, W.C.  2010. </w:t>
          </w:r>
          <w:r w:rsidRPr="002453D6">
            <w:rPr>
              <w:rFonts w:ascii="Arial" w:hAnsi="Arial" w:cs="Arial"/>
              <w:i/>
              <w:iCs/>
              <w:noProof/>
              <w:sz w:val="22"/>
              <w:szCs w:val="22"/>
            </w:rPr>
            <w:t>Multivariate Data Analysis (7th Edition)</w:t>
          </w:r>
          <w:r w:rsidRPr="002453D6">
            <w:rPr>
              <w:rFonts w:ascii="Arial" w:hAnsi="Arial" w:cs="Arial"/>
              <w:noProof/>
              <w:sz w:val="22"/>
              <w:szCs w:val="22"/>
            </w:rPr>
            <w:t xml:space="preserve">. </w:t>
          </w:r>
          <w:r w:rsidRPr="002453D6">
            <w:rPr>
              <w:rFonts w:ascii="Arial" w:hAnsi="Arial" w:cs="Arial"/>
              <w:i/>
              <w:iCs/>
              <w:noProof/>
              <w:sz w:val="22"/>
              <w:szCs w:val="22"/>
            </w:rPr>
            <w:t>Uppersaddle River, New Jersey: Pearson Education International.</w:t>
          </w:r>
        </w:p>
        <w:p w14:paraId="6FCAB7ED"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Hair, J.F.J., Hult, G.T.M., Ringle, C.M. &amp; Sarstedt, M.  2017. </w:t>
          </w:r>
          <w:r w:rsidRPr="002453D6">
            <w:rPr>
              <w:rFonts w:ascii="Arial" w:hAnsi="Arial" w:cs="Arial"/>
              <w:i/>
              <w:iCs/>
              <w:noProof/>
              <w:sz w:val="22"/>
              <w:szCs w:val="22"/>
            </w:rPr>
            <w:t>A Premier On Partial Least Squares Structural Equation Modeling (PLS-SEM)</w:t>
          </w:r>
          <w:r w:rsidRPr="002453D6">
            <w:rPr>
              <w:rFonts w:ascii="Arial" w:hAnsi="Arial" w:cs="Arial"/>
              <w:noProof/>
              <w:sz w:val="22"/>
              <w:szCs w:val="22"/>
            </w:rPr>
            <w:t>. Second Edi. USA: SAGE Publication.</w:t>
          </w:r>
        </w:p>
        <w:p w14:paraId="3A95E89C" w14:textId="09D40C64" w:rsidR="00244A29" w:rsidRDefault="002453D6" w:rsidP="00F10EEF">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Hartmann, P. &amp; Apaolaza-Ibáñez, V.  2012. Consumer attitude and purchase intention toward green energy brands: The roles of psychological benefits and environmental concern. </w:t>
          </w:r>
          <w:r w:rsidRPr="002453D6">
            <w:rPr>
              <w:rFonts w:ascii="Arial" w:hAnsi="Arial" w:cs="Arial"/>
              <w:i/>
              <w:iCs/>
              <w:noProof/>
              <w:sz w:val="22"/>
              <w:szCs w:val="22"/>
            </w:rPr>
            <w:t>Journal of Business Research</w:t>
          </w:r>
          <w:r w:rsidRPr="002453D6">
            <w:rPr>
              <w:rFonts w:ascii="Arial" w:hAnsi="Arial" w:cs="Arial"/>
              <w:noProof/>
              <w:sz w:val="22"/>
              <w:szCs w:val="22"/>
            </w:rPr>
            <w:t xml:space="preserve"> 65(9): 1254–1263.</w:t>
          </w:r>
        </w:p>
        <w:p w14:paraId="22D2358E" w14:textId="201E0441"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Iniesta-Bonillo, M.A., Sánchez-Fernández, R. &amp; Jiménez-Castillo, D.  2016. Sustainability, value, and satisfaction: Model testing and cross-validation in tourist destinations. </w:t>
          </w:r>
        </w:p>
        <w:p w14:paraId="755D578F"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Malaysia, T.  2020. Visit Malaysia 2020 https://www.tourism.gov.my/.</w:t>
          </w:r>
        </w:p>
        <w:p w14:paraId="18F4F406"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Miller, Z.D.  2017. The Enduring Use of the Theory of Planned Behavior. </w:t>
          </w:r>
          <w:r w:rsidRPr="002453D6">
            <w:rPr>
              <w:rFonts w:ascii="Arial" w:hAnsi="Arial" w:cs="Arial"/>
              <w:i/>
              <w:iCs/>
              <w:noProof/>
              <w:sz w:val="22"/>
              <w:szCs w:val="22"/>
            </w:rPr>
            <w:t>Human Dimensions of Wildlife</w:t>
          </w:r>
          <w:r w:rsidRPr="002453D6">
            <w:rPr>
              <w:rFonts w:ascii="Arial" w:hAnsi="Arial" w:cs="Arial"/>
              <w:noProof/>
              <w:sz w:val="22"/>
              <w:szCs w:val="22"/>
            </w:rPr>
            <w:t xml:space="preserve"> 22(6): 583–590.</w:t>
          </w:r>
        </w:p>
        <w:p w14:paraId="08425363"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Oliver, R.L.  1999. Whence consumer loyalty? </w:t>
          </w:r>
          <w:r w:rsidRPr="002453D6">
            <w:rPr>
              <w:rFonts w:ascii="Arial" w:hAnsi="Arial" w:cs="Arial"/>
              <w:i/>
              <w:iCs/>
              <w:noProof/>
              <w:sz w:val="22"/>
              <w:szCs w:val="22"/>
            </w:rPr>
            <w:t>Journal of Marketing</w:t>
          </w:r>
          <w:r w:rsidRPr="002453D6">
            <w:rPr>
              <w:rFonts w:ascii="Arial" w:hAnsi="Arial" w:cs="Arial"/>
              <w:noProof/>
              <w:sz w:val="22"/>
              <w:szCs w:val="22"/>
            </w:rPr>
            <w:t xml:space="preserve"> 63(SUPPL.): 33–44.</w:t>
          </w:r>
        </w:p>
        <w:p w14:paraId="7385C232"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Oviedo-García, M.Á., Vega-Vázquez, M., Castellanos-Verdugo, M. &amp; Orgaz-Agüera, F.  </w:t>
          </w:r>
          <w:r w:rsidRPr="002453D6">
            <w:rPr>
              <w:rFonts w:ascii="Arial" w:hAnsi="Arial" w:cs="Arial"/>
              <w:noProof/>
              <w:sz w:val="22"/>
              <w:szCs w:val="22"/>
            </w:rPr>
            <w:lastRenderedPageBreak/>
            <w:t xml:space="preserve">2019. Tourism in protected areas and the impact of servicescape on tourist satisfaction, key in sustainability. </w:t>
          </w:r>
          <w:r w:rsidRPr="002453D6">
            <w:rPr>
              <w:rFonts w:ascii="Arial" w:hAnsi="Arial" w:cs="Arial"/>
              <w:i/>
              <w:iCs/>
              <w:noProof/>
              <w:sz w:val="22"/>
              <w:szCs w:val="22"/>
            </w:rPr>
            <w:t>Journal of Destination Marketing and Management</w:t>
          </w:r>
          <w:r w:rsidRPr="002453D6">
            <w:rPr>
              <w:rFonts w:ascii="Arial" w:hAnsi="Arial" w:cs="Arial"/>
              <w:noProof/>
              <w:sz w:val="22"/>
              <w:szCs w:val="22"/>
            </w:rPr>
            <w:t xml:space="preserve"> 12(February): 74–83.</w:t>
          </w:r>
        </w:p>
        <w:p w14:paraId="6D77F212"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Revenue, T.  2019. Related Indicators for Malaysia Tourism Revenue https://www.ceicdata.com.</w:t>
          </w:r>
        </w:p>
        <w:p w14:paraId="2D8E8AC3"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Schivinski, B. &amp; Dabrowski, D.  2016. The Effect of Social Media Communication on Consumer Perceptions of Brands. </w:t>
          </w:r>
          <w:r w:rsidRPr="002453D6">
            <w:rPr>
              <w:rFonts w:ascii="Arial" w:hAnsi="Arial" w:cs="Arial"/>
              <w:i/>
              <w:iCs/>
              <w:noProof/>
              <w:sz w:val="22"/>
              <w:szCs w:val="22"/>
            </w:rPr>
            <w:t>Journal of Marketing Communications</w:t>
          </w:r>
          <w:r w:rsidRPr="002453D6">
            <w:rPr>
              <w:rFonts w:ascii="Arial" w:hAnsi="Arial" w:cs="Arial"/>
              <w:noProof/>
              <w:sz w:val="22"/>
              <w:szCs w:val="22"/>
            </w:rPr>
            <w:t xml:space="preserve"> 22(2): 189–214.</w:t>
          </w:r>
        </w:p>
        <w:p w14:paraId="506E15CF"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Sekaran, U. &amp; Bougie, R.  2016. Research Methods for Business 7th Edition. In </w:t>
          </w:r>
          <w:r w:rsidRPr="002453D6">
            <w:rPr>
              <w:rFonts w:ascii="Arial" w:hAnsi="Arial" w:cs="Arial"/>
              <w:i/>
              <w:iCs/>
              <w:noProof/>
              <w:sz w:val="22"/>
              <w:szCs w:val="22"/>
            </w:rPr>
            <w:t>Research Methods for Business</w:t>
          </w:r>
          <w:r w:rsidRPr="002453D6">
            <w:rPr>
              <w:rFonts w:ascii="Arial" w:hAnsi="Arial" w:cs="Arial"/>
              <w:noProof/>
              <w:sz w:val="22"/>
              <w:szCs w:val="22"/>
            </w:rPr>
            <w:t>. p. 420. United Kingdom: Wiley.</w:t>
          </w:r>
        </w:p>
        <w:p w14:paraId="2A477E2B"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Sitepu, E.S.  2019. Improving Destination Management Through Sustainable Tourism Development Model:  A Case Study of Taman Simalem Resort. </w:t>
          </w:r>
          <w:r w:rsidRPr="002453D6">
            <w:rPr>
              <w:rFonts w:ascii="Arial" w:hAnsi="Arial" w:cs="Arial"/>
              <w:i/>
              <w:iCs/>
              <w:noProof/>
              <w:sz w:val="22"/>
              <w:szCs w:val="22"/>
            </w:rPr>
            <w:t>International Journal of Applied Sciences in Tourism and Events</w:t>
          </w:r>
          <w:r w:rsidRPr="002453D6">
            <w:rPr>
              <w:rFonts w:ascii="Arial" w:hAnsi="Arial" w:cs="Arial"/>
              <w:noProof/>
              <w:sz w:val="22"/>
              <w:szCs w:val="22"/>
            </w:rPr>
            <w:t xml:space="preserve"> 3(1): 38–53.</w:t>
          </w:r>
        </w:p>
        <w:p w14:paraId="13BFF48A"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noProof/>
              <w:sz w:val="22"/>
              <w:szCs w:val="22"/>
            </w:rPr>
          </w:pPr>
          <w:r w:rsidRPr="002453D6">
            <w:rPr>
              <w:rFonts w:ascii="Arial" w:hAnsi="Arial" w:cs="Arial"/>
              <w:noProof/>
              <w:sz w:val="22"/>
              <w:szCs w:val="22"/>
            </w:rPr>
            <w:t xml:space="preserve">Urbach, N. &amp; Ahlemann, F.  2010. Structural Equation Modeling In Information Systems Research Using Partial Least Squares. </w:t>
          </w:r>
          <w:r w:rsidRPr="002453D6">
            <w:rPr>
              <w:rFonts w:ascii="Arial" w:hAnsi="Arial" w:cs="Arial"/>
              <w:i/>
              <w:iCs/>
              <w:noProof/>
              <w:sz w:val="22"/>
              <w:szCs w:val="22"/>
            </w:rPr>
            <w:t>Journal of Information Technology Theory and Application</w:t>
          </w:r>
          <w:r w:rsidRPr="002453D6">
            <w:rPr>
              <w:rFonts w:ascii="Arial" w:hAnsi="Arial" w:cs="Arial"/>
              <w:noProof/>
              <w:sz w:val="22"/>
              <w:szCs w:val="22"/>
            </w:rPr>
            <w:t xml:space="preserve"> 11(2): 5–40.</w:t>
          </w:r>
        </w:p>
        <w:p w14:paraId="46151F75" w14:textId="77777777" w:rsidR="002453D6" w:rsidRPr="002453D6" w:rsidRDefault="002453D6" w:rsidP="002453D6">
          <w:pPr>
            <w:widowControl w:val="0"/>
            <w:autoSpaceDE w:val="0"/>
            <w:autoSpaceDN w:val="0"/>
            <w:adjustRightInd w:val="0"/>
            <w:spacing w:line="240" w:lineRule="auto"/>
            <w:ind w:left="480" w:hanging="480"/>
            <w:jc w:val="both"/>
            <w:rPr>
              <w:rFonts w:ascii="Arial" w:hAnsi="Arial" w:cs="Arial"/>
              <w:sz w:val="22"/>
              <w:szCs w:val="22"/>
            </w:rPr>
          </w:pPr>
          <w:r w:rsidRPr="002453D6">
            <w:rPr>
              <w:rFonts w:ascii="Arial" w:hAnsi="Arial" w:cs="Arial"/>
              <w:sz w:val="22"/>
              <w:szCs w:val="22"/>
            </w:rPr>
            <w:fldChar w:fldCharType="end"/>
          </w:r>
          <w:r w:rsidRPr="002453D6">
            <w:rPr>
              <w:rFonts w:ascii="Arial" w:hAnsi="Arial" w:cs="Arial"/>
              <w:sz w:val="22"/>
              <w:szCs w:val="22"/>
            </w:rPr>
            <w:t xml:space="preserve"> Thibaut, J. W., &amp; Kelley, H. H. (1959). The social psychology of groups. New York: John Wiley &amp; Sons.</w:t>
          </w:r>
        </w:p>
        <w:p w14:paraId="3364B6BA" w14:textId="77777777" w:rsidR="002453D6" w:rsidRDefault="00000000" w:rsidP="002453D6">
          <w:pPr>
            <w:pStyle w:val="Heading1"/>
            <w:rPr>
              <w:rFonts w:ascii="Arial" w:eastAsia="SimSun" w:hAnsi="Arial" w:cs="Arial"/>
              <w:sz w:val="22"/>
              <w:szCs w:val="22"/>
            </w:rPr>
          </w:pPr>
        </w:p>
      </w:sdtContent>
    </w:sdt>
    <w:p w14:paraId="62ADEBDD" w14:textId="77777777" w:rsidR="008C4C2D" w:rsidRDefault="008C4C2D">
      <w:pPr>
        <w:keepNext/>
        <w:spacing w:line="240" w:lineRule="auto"/>
        <w:jc w:val="center"/>
        <w:rPr>
          <w:rFonts w:ascii="Arial" w:eastAsia="Arial" w:hAnsi="Arial" w:cs="Arial"/>
          <w:b/>
          <w:sz w:val="22"/>
          <w:szCs w:val="22"/>
        </w:rPr>
      </w:pPr>
    </w:p>
    <w:p w14:paraId="273D7BEA" w14:textId="77777777" w:rsidR="008C4C2D" w:rsidRDefault="008C4C2D">
      <w:pPr>
        <w:keepNext/>
        <w:spacing w:line="240" w:lineRule="auto"/>
        <w:jc w:val="center"/>
        <w:rPr>
          <w:rFonts w:ascii="Arial" w:eastAsia="Arial" w:hAnsi="Arial" w:cs="Arial"/>
          <w:b/>
          <w:sz w:val="22"/>
          <w:szCs w:val="22"/>
        </w:rPr>
      </w:pPr>
    </w:p>
    <w:p w14:paraId="0EAB3F6C" w14:textId="77777777" w:rsidR="008C4C2D" w:rsidRDefault="008C4C2D">
      <w:pPr>
        <w:keepNext/>
        <w:spacing w:line="240" w:lineRule="auto"/>
        <w:jc w:val="center"/>
        <w:rPr>
          <w:rFonts w:ascii="Arial" w:eastAsia="Arial" w:hAnsi="Arial" w:cs="Arial"/>
          <w:b/>
          <w:sz w:val="22"/>
          <w:szCs w:val="22"/>
        </w:rPr>
      </w:pPr>
    </w:p>
    <w:p w14:paraId="3437859D" w14:textId="77777777" w:rsidR="008C4C2D" w:rsidRDefault="008C4C2D">
      <w:pPr>
        <w:keepNext/>
        <w:spacing w:line="240" w:lineRule="auto"/>
        <w:jc w:val="center"/>
        <w:rPr>
          <w:rFonts w:ascii="Arial" w:eastAsia="Arial" w:hAnsi="Arial" w:cs="Arial"/>
          <w:b/>
          <w:sz w:val="22"/>
          <w:szCs w:val="22"/>
        </w:rPr>
      </w:pPr>
    </w:p>
    <w:p w14:paraId="141A7F4F" w14:textId="77777777" w:rsidR="008C4C2D" w:rsidRDefault="008C4C2D">
      <w:pPr>
        <w:keepNext/>
        <w:spacing w:line="240" w:lineRule="auto"/>
        <w:jc w:val="center"/>
        <w:rPr>
          <w:rFonts w:ascii="Arial" w:eastAsia="Arial" w:hAnsi="Arial" w:cs="Arial"/>
          <w:b/>
          <w:sz w:val="22"/>
          <w:szCs w:val="22"/>
        </w:rPr>
      </w:pPr>
    </w:p>
    <w:p w14:paraId="34DBBD0D" w14:textId="77777777" w:rsidR="008C4C2D" w:rsidRDefault="008C4C2D">
      <w:pPr>
        <w:keepNext/>
        <w:spacing w:line="240" w:lineRule="auto"/>
        <w:jc w:val="center"/>
        <w:rPr>
          <w:rFonts w:ascii="Arial" w:eastAsia="Arial" w:hAnsi="Arial" w:cs="Arial"/>
          <w:b/>
          <w:sz w:val="22"/>
          <w:szCs w:val="22"/>
        </w:rPr>
      </w:pPr>
    </w:p>
    <w:p w14:paraId="5CC74A6B" w14:textId="77777777" w:rsidR="008C4C2D" w:rsidRDefault="008C4C2D">
      <w:pPr>
        <w:keepNext/>
        <w:spacing w:line="240" w:lineRule="auto"/>
        <w:jc w:val="center"/>
        <w:rPr>
          <w:rFonts w:ascii="Arial" w:eastAsia="Arial" w:hAnsi="Arial" w:cs="Arial"/>
          <w:b/>
          <w:sz w:val="22"/>
          <w:szCs w:val="22"/>
        </w:rPr>
      </w:pPr>
    </w:p>
    <w:p w14:paraId="70BA2FDA" w14:textId="77777777" w:rsidR="008C4C2D" w:rsidRDefault="008C4C2D">
      <w:pPr>
        <w:keepNext/>
        <w:spacing w:line="240" w:lineRule="auto"/>
        <w:jc w:val="center"/>
        <w:rPr>
          <w:rFonts w:ascii="Arial" w:eastAsia="Arial" w:hAnsi="Arial" w:cs="Arial"/>
          <w:b/>
          <w:sz w:val="22"/>
          <w:szCs w:val="22"/>
        </w:rPr>
      </w:pPr>
    </w:p>
    <w:p w14:paraId="48BAEF07" w14:textId="77777777" w:rsidR="008C4C2D" w:rsidRDefault="008C4C2D">
      <w:pPr>
        <w:keepNext/>
        <w:spacing w:line="240" w:lineRule="auto"/>
        <w:jc w:val="center"/>
        <w:rPr>
          <w:rFonts w:ascii="Arial" w:eastAsia="Arial" w:hAnsi="Arial" w:cs="Arial"/>
          <w:b/>
          <w:sz w:val="22"/>
          <w:szCs w:val="22"/>
        </w:rPr>
      </w:pPr>
    </w:p>
    <w:p w14:paraId="457AEE11" w14:textId="43D107B8" w:rsidR="005C66EE" w:rsidRPr="00BF6CFF" w:rsidRDefault="00000000" w:rsidP="00BF6CFF">
      <w:pPr>
        <w:spacing w:line="240" w:lineRule="auto"/>
        <w:rPr>
          <w:rFonts w:ascii="Arial" w:eastAsia="Arial" w:hAnsi="Arial" w:cs="Arial"/>
          <w:sz w:val="22"/>
          <w:szCs w:val="22"/>
        </w:rPr>
      </w:pPr>
      <w:r>
        <w:pict w14:anchorId="12279119">
          <v:rect id="_x0000_i1025" style="width:0;height:1.5pt" o:hralign="center" o:hrstd="t" o:hr="t" fillcolor="#a0a0a0" stroked="f"/>
        </w:pict>
      </w:r>
    </w:p>
    <w:p w14:paraId="7E3966C5" w14:textId="77777777" w:rsidR="005C66EE" w:rsidRDefault="005C66EE">
      <w:pPr>
        <w:keepNext/>
        <w:spacing w:line="240" w:lineRule="auto"/>
        <w:rPr>
          <w:rFonts w:ascii="Arial" w:eastAsia="Arial" w:hAnsi="Arial" w:cs="Arial"/>
          <w:b/>
          <w:sz w:val="22"/>
          <w:szCs w:val="22"/>
          <w:highlight w:val="yellow"/>
        </w:rPr>
      </w:pPr>
    </w:p>
    <w:p w14:paraId="5C0DB405" w14:textId="77777777" w:rsidR="005C66EE" w:rsidRDefault="005C66EE">
      <w:pPr>
        <w:keepNext/>
        <w:spacing w:line="240" w:lineRule="auto"/>
        <w:rPr>
          <w:rFonts w:ascii="Arial" w:eastAsia="Arial" w:hAnsi="Arial" w:cs="Arial"/>
          <w:b/>
          <w:sz w:val="22"/>
          <w:szCs w:val="22"/>
          <w:highlight w:val="yellow"/>
        </w:rPr>
      </w:pPr>
    </w:p>
    <w:p w14:paraId="264A527F" w14:textId="77777777" w:rsidR="005C66EE" w:rsidRDefault="005C66EE">
      <w:pPr>
        <w:keepNext/>
        <w:spacing w:line="240" w:lineRule="auto"/>
        <w:rPr>
          <w:rFonts w:ascii="Arial" w:eastAsia="Arial" w:hAnsi="Arial" w:cs="Arial"/>
          <w:b/>
          <w:sz w:val="22"/>
          <w:szCs w:val="22"/>
          <w:highlight w:val="yellow"/>
        </w:rPr>
      </w:pPr>
    </w:p>
    <w:p w14:paraId="4A73D123" w14:textId="77777777" w:rsidR="005C66EE" w:rsidRDefault="005C66EE">
      <w:pPr>
        <w:keepNext/>
        <w:spacing w:line="240" w:lineRule="auto"/>
        <w:rPr>
          <w:rFonts w:ascii="Arial" w:eastAsia="Arial" w:hAnsi="Arial" w:cs="Arial"/>
          <w:b/>
          <w:sz w:val="22"/>
          <w:szCs w:val="22"/>
          <w:highlight w:val="yellow"/>
        </w:rPr>
      </w:pPr>
    </w:p>
    <w:p w14:paraId="03140632" w14:textId="77777777" w:rsidR="005C66EE" w:rsidRDefault="005C66EE">
      <w:pPr>
        <w:keepNext/>
        <w:spacing w:line="240" w:lineRule="auto"/>
        <w:rPr>
          <w:rFonts w:ascii="Arial" w:eastAsia="Arial" w:hAnsi="Arial" w:cs="Arial"/>
          <w:b/>
          <w:sz w:val="22"/>
          <w:szCs w:val="22"/>
          <w:highlight w:val="yellow"/>
        </w:rPr>
      </w:pPr>
    </w:p>
    <w:p w14:paraId="1F019B95" w14:textId="77777777" w:rsidR="005C66EE" w:rsidRDefault="005C66EE">
      <w:pPr>
        <w:keepNext/>
        <w:spacing w:line="240" w:lineRule="auto"/>
        <w:rPr>
          <w:rFonts w:ascii="Arial" w:eastAsia="Arial" w:hAnsi="Arial" w:cs="Arial"/>
          <w:b/>
          <w:sz w:val="22"/>
          <w:szCs w:val="22"/>
          <w:highlight w:val="yellow"/>
        </w:rPr>
      </w:pPr>
    </w:p>
    <w:p w14:paraId="634664F8" w14:textId="5A6163EA" w:rsidR="00A208CE" w:rsidRPr="00BD3555" w:rsidRDefault="00A208CE">
      <w:pPr>
        <w:keepNext/>
        <w:spacing w:line="240" w:lineRule="auto"/>
        <w:rPr>
          <w:rFonts w:ascii="Arial" w:eastAsia="Arial" w:hAnsi="Arial" w:cs="Arial"/>
          <w:sz w:val="22"/>
          <w:szCs w:val="22"/>
          <w:highlight w:val="yellow"/>
        </w:rPr>
      </w:pPr>
    </w:p>
    <w:sectPr w:rsidR="00A208CE" w:rsidRPr="00BD3555">
      <w:type w:val="continuous"/>
      <w:pgSz w:w="11906" w:h="16838"/>
      <w:pgMar w:top="1134" w:right="1134" w:bottom="1134" w:left="2268"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57CA" w14:textId="77777777" w:rsidR="00DD50F9" w:rsidRDefault="00DD50F9">
      <w:pPr>
        <w:spacing w:line="240" w:lineRule="auto"/>
      </w:pPr>
      <w:r>
        <w:separator/>
      </w:r>
    </w:p>
  </w:endnote>
  <w:endnote w:type="continuationSeparator" w:id="0">
    <w:p w14:paraId="32736CD4" w14:textId="77777777" w:rsidR="00DD50F9" w:rsidRDefault="00DD5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38F6" w14:textId="77777777" w:rsidR="00A208CE" w:rsidRDefault="00D81BCC">
    <w:pPr>
      <w:pBdr>
        <w:top w:val="nil"/>
        <w:left w:val="nil"/>
        <w:bottom w:val="nil"/>
        <w:right w:val="nil"/>
        <w:between w:val="nil"/>
      </w:pBdr>
      <w:tabs>
        <w:tab w:val="center" w:pos="4320"/>
        <w:tab w:val="right" w:pos="8640"/>
      </w:tabs>
      <w:jc w:val="center"/>
      <w:rPr>
        <w:color w:val="000000"/>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E42A21">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3645" w14:textId="77777777" w:rsidR="00A208CE" w:rsidRDefault="00D81BC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44F6E6CF" w14:textId="77777777" w:rsidR="00A208CE" w:rsidRDefault="00A208CE">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C7D3" w14:textId="77777777" w:rsidR="00DD50F9" w:rsidRDefault="00DD50F9">
      <w:pPr>
        <w:spacing w:line="240" w:lineRule="auto"/>
      </w:pPr>
      <w:r>
        <w:separator/>
      </w:r>
    </w:p>
  </w:footnote>
  <w:footnote w:type="continuationSeparator" w:id="0">
    <w:p w14:paraId="3EA8CDCF" w14:textId="77777777" w:rsidR="00DD50F9" w:rsidRDefault="00DD50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5AF4" w14:textId="77777777" w:rsidR="00A208CE" w:rsidRDefault="00A208CE">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AE21" w14:textId="16F72294" w:rsidR="00A208CE" w:rsidRDefault="00E42A21">
    <w:pPr>
      <w:tabs>
        <w:tab w:val="center" w:pos="4320"/>
        <w:tab w:val="right" w:pos="8640"/>
      </w:tabs>
      <w:spacing w:line="240" w:lineRule="auto"/>
      <w:rPr>
        <w:rFonts w:ascii="Arial" w:eastAsia="Arial" w:hAnsi="Arial" w:cs="Arial"/>
        <w:b/>
        <w:sz w:val="22"/>
        <w:szCs w:val="22"/>
      </w:rPr>
    </w:pPr>
    <w:r>
      <w:rPr>
        <w:rFonts w:ascii="Arial" w:eastAsia="Arial" w:hAnsi="Arial" w:cs="Arial"/>
        <w:b/>
        <w:sz w:val="22"/>
        <w:szCs w:val="22"/>
      </w:rPr>
      <w:t>Proceeding of International Bussiness a</w:t>
    </w:r>
    <w:r w:rsidRPr="00E42A21">
      <w:rPr>
        <w:rFonts w:ascii="Arial" w:eastAsia="Arial" w:hAnsi="Arial" w:cs="Arial"/>
        <w:b/>
        <w:sz w:val="22"/>
        <w:szCs w:val="22"/>
      </w:rPr>
      <w:t>nd Economic Conference (IBEC)</w:t>
    </w:r>
    <w:r>
      <w:rPr>
        <w:rFonts w:ascii="Arial" w:eastAsia="Arial" w:hAnsi="Arial" w:cs="Arial"/>
        <w:b/>
        <w:sz w:val="22"/>
        <w:szCs w:val="22"/>
      </w:rPr>
      <w:t xml:space="preserve"> Vol. </w:t>
    </w:r>
    <w:r w:rsidR="001E06C2">
      <w:rPr>
        <w:rFonts w:ascii="Arial" w:eastAsia="Arial" w:hAnsi="Arial" w:cs="Arial"/>
        <w:b/>
        <w:sz w:val="22"/>
        <w:szCs w:val="22"/>
      </w:rPr>
      <w:t>2</w:t>
    </w:r>
    <w:r>
      <w:rPr>
        <w:rFonts w:ascii="Arial" w:eastAsia="Arial" w:hAnsi="Arial" w:cs="Arial"/>
        <w:b/>
        <w:sz w:val="22"/>
        <w:szCs w:val="22"/>
      </w:rPr>
      <w:t xml:space="preserve"> No. </w:t>
    </w:r>
    <w:r w:rsidR="001E06C2">
      <w:rPr>
        <w:rFonts w:ascii="Arial" w:eastAsia="Arial" w:hAnsi="Arial" w:cs="Arial"/>
        <w:b/>
        <w:sz w:val="22"/>
        <w:szCs w:val="22"/>
      </w:rPr>
      <w:t>1</w:t>
    </w:r>
    <w:r>
      <w:rPr>
        <w:rFonts w:ascii="Arial" w:eastAsia="Arial" w:hAnsi="Arial" w:cs="Arial"/>
        <w:b/>
        <w:sz w:val="22"/>
        <w:szCs w:val="22"/>
      </w:rPr>
      <w:t xml:space="preserve">, pp. xx-xx, </w:t>
    </w:r>
    <w:r w:rsidR="001E06C2">
      <w:rPr>
        <w:rFonts w:ascii="Arial" w:eastAsia="Arial" w:hAnsi="Arial" w:cs="Arial"/>
        <w:b/>
        <w:sz w:val="22"/>
        <w:szCs w:val="22"/>
      </w:rPr>
      <w:t>December</w:t>
    </w:r>
    <w:r>
      <w:rPr>
        <w:rFonts w:ascii="Arial" w:eastAsia="Arial" w:hAnsi="Arial" w:cs="Arial"/>
        <w:b/>
        <w:sz w:val="22"/>
        <w:szCs w:val="22"/>
      </w:rPr>
      <w:t xml:space="preserve">, </w:t>
    </w:r>
    <w:r w:rsidR="001E06C2">
      <w:rPr>
        <w:rFonts w:ascii="Arial" w:eastAsia="Arial" w:hAnsi="Arial" w:cs="Arial"/>
        <w:b/>
        <w:sz w:val="22"/>
        <w:szCs w:val="22"/>
      </w:rPr>
      <w:t>2023</w:t>
    </w:r>
  </w:p>
  <w:p w14:paraId="129BDFCB" w14:textId="39A49964" w:rsidR="00A208CE" w:rsidRDefault="00000000">
    <w:pPr>
      <w:tabs>
        <w:tab w:val="center" w:pos="4320"/>
        <w:tab w:val="right" w:pos="8640"/>
      </w:tabs>
      <w:rPr>
        <w:rFonts w:ascii="Arial" w:eastAsia="Arial" w:hAnsi="Arial" w:cs="Arial"/>
        <w:b/>
        <w:sz w:val="22"/>
        <w:szCs w:val="22"/>
      </w:rPr>
    </w:pPr>
    <w:hyperlink r:id="rId1" w:history="1">
      <w:r w:rsidR="0095682B" w:rsidRPr="00B55FAA">
        <w:rPr>
          <w:rStyle w:val="Hyperlink"/>
          <w:rFonts w:ascii="Arial" w:eastAsia="Arial" w:hAnsi="Arial" w:cs="Arial"/>
          <w:b/>
          <w:sz w:val="22"/>
          <w:szCs w:val="22"/>
        </w:rPr>
        <w:t>http://conference.eka-prasetya.ac.id/index.php/ibec</w:t>
      </w:r>
    </w:hyperlink>
  </w:p>
  <w:p w14:paraId="10DEF6FC" w14:textId="7A9D695E" w:rsidR="0095682B" w:rsidRDefault="0095682B">
    <w:pPr>
      <w:tabs>
        <w:tab w:val="center" w:pos="4320"/>
        <w:tab w:val="right" w:pos="8640"/>
      </w:tabs>
      <w:rPr>
        <w:rFonts w:ascii="Arial" w:eastAsia="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B26EF"/>
    <w:multiLevelType w:val="multilevel"/>
    <w:tmpl w:val="BCB8660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0474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DSxNDc2MrEwM7FQ0lEKTi0uzszPAykwqgUANA3cySwAAAA="/>
  </w:docVars>
  <w:rsids>
    <w:rsidRoot w:val="00A208CE"/>
    <w:rsid w:val="00025416"/>
    <w:rsid w:val="000611CC"/>
    <w:rsid w:val="000765B2"/>
    <w:rsid w:val="00095E4B"/>
    <w:rsid w:val="000D352D"/>
    <w:rsid w:val="0012655B"/>
    <w:rsid w:val="00133D8A"/>
    <w:rsid w:val="00151DEE"/>
    <w:rsid w:val="001652A7"/>
    <w:rsid w:val="0019185D"/>
    <w:rsid w:val="001B310E"/>
    <w:rsid w:val="001E06C2"/>
    <w:rsid w:val="00213062"/>
    <w:rsid w:val="00244A29"/>
    <w:rsid w:val="002453D6"/>
    <w:rsid w:val="0028470E"/>
    <w:rsid w:val="002D1A52"/>
    <w:rsid w:val="002F2F9A"/>
    <w:rsid w:val="00344646"/>
    <w:rsid w:val="00362E65"/>
    <w:rsid w:val="00363530"/>
    <w:rsid w:val="00371F88"/>
    <w:rsid w:val="0037441D"/>
    <w:rsid w:val="0038306B"/>
    <w:rsid w:val="004431C1"/>
    <w:rsid w:val="004664C1"/>
    <w:rsid w:val="0049548D"/>
    <w:rsid w:val="004D11A2"/>
    <w:rsid w:val="00545CD4"/>
    <w:rsid w:val="00551124"/>
    <w:rsid w:val="005614CA"/>
    <w:rsid w:val="0056383E"/>
    <w:rsid w:val="005C66EE"/>
    <w:rsid w:val="005D7E93"/>
    <w:rsid w:val="006415A8"/>
    <w:rsid w:val="00672994"/>
    <w:rsid w:val="006B5A36"/>
    <w:rsid w:val="006C0028"/>
    <w:rsid w:val="006C4A82"/>
    <w:rsid w:val="007124CC"/>
    <w:rsid w:val="00795F50"/>
    <w:rsid w:val="007E1B1B"/>
    <w:rsid w:val="0082675E"/>
    <w:rsid w:val="008478BD"/>
    <w:rsid w:val="008601C9"/>
    <w:rsid w:val="00880125"/>
    <w:rsid w:val="008C4C2D"/>
    <w:rsid w:val="008E02B9"/>
    <w:rsid w:val="009310F4"/>
    <w:rsid w:val="00954267"/>
    <w:rsid w:val="0095682B"/>
    <w:rsid w:val="00960AC9"/>
    <w:rsid w:val="00965F6B"/>
    <w:rsid w:val="009D2C00"/>
    <w:rsid w:val="009E68E6"/>
    <w:rsid w:val="00A208CE"/>
    <w:rsid w:val="00A44E3F"/>
    <w:rsid w:val="00A47752"/>
    <w:rsid w:val="00A850BE"/>
    <w:rsid w:val="00AA796C"/>
    <w:rsid w:val="00AB63A5"/>
    <w:rsid w:val="00AD0BA6"/>
    <w:rsid w:val="00AD2A25"/>
    <w:rsid w:val="00AF3846"/>
    <w:rsid w:val="00B11740"/>
    <w:rsid w:val="00BB08A9"/>
    <w:rsid w:val="00BD3555"/>
    <w:rsid w:val="00BF6CFF"/>
    <w:rsid w:val="00C14219"/>
    <w:rsid w:val="00C44F9A"/>
    <w:rsid w:val="00CB1053"/>
    <w:rsid w:val="00CC377A"/>
    <w:rsid w:val="00CC71C9"/>
    <w:rsid w:val="00CC7ABD"/>
    <w:rsid w:val="00CD0CB7"/>
    <w:rsid w:val="00CD3394"/>
    <w:rsid w:val="00D14298"/>
    <w:rsid w:val="00D20759"/>
    <w:rsid w:val="00D35FB8"/>
    <w:rsid w:val="00D37D47"/>
    <w:rsid w:val="00D812BF"/>
    <w:rsid w:val="00D81BCC"/>
    <w:rsid w:val="00D93EC5"/>
    <w:rsid w:val="00DC07DE"/>
    <w:rsid w:val="00DC32C1"/>
    <w:rsid w:val="00DD50F9"/>
    <w:rsid w:val="00DE6976"/>
    <w:rsid w:val="00DF63FD"/>
    <w:rsid w:val="00E13BC6"/>
    <w:rsid w:val="00E30DC0"/>
    <w:rsid w:val="00E4154A"/>
    <w:rsid w:val="00E42A21"/>
    <w:rsid w:val="00E7295D"/>
    <w:rsid w:val="00E86E32"/>
    <w:rsid w:val="00ED01B9"/>
    <w:rsid w:val="00EE6A2C"/>
    <w:rsid w:val="00F10EEF"/>
    <w:rsid w:val="00F13208"/>
    <w:rsid w:val="00F539D4"/>
    <w:rsid w:val="00F609A6"/>
    <w:rsid w:val="00FA6295"/>
    <w:rsid w:val="00FA7BC1"/>
    <w:rsid w:val="00FE7C3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79139"/>
  <w15:docId w15:val="{67F47DCB-B6E5-484A-86D7-5050E3ED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leader="dot" w:pos="7387"/>
        <w:tab w:val="decimal" w:pos="8136"/>
      </w:tabs>
      <w:jc w:val="center"/>
      <w:outlineLvl w:val="0"/>
    </w:p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bCs/>
      <w:bdr w:val="single" w:sz="4" w:space="0" w:color="auto"/>
    </w:rPr>
  </w:style>
  <w:style w:type="paragraph" w:styleId="Heading4">
    <w:name w:val="heading 4"/>
    <w:basedOn w:val="Normal"/>
    <w:next w:val="Normal"/>
    <w:uiPriority w:val="9"/>
    <w:semiHidden/>
    <w:unhideWhenUsed/>
    <w:qFormat/>
    <w:pPr>
      <w:keepNext/>
      <w:tabs>
        <w:tab w:val="left" w:pos="204"/>
      </w:tabs>
      <w:autoSpaceDE w:val="0"/>
      <w:autoSpaceDN w:val="0"/>
      <w:adjustRightInd w:val="0"/>
      <w:spacing w:line="240" w:lineRule="auto"/>
      <w:jc w:val="center"/>
      <w:outlineLvl w:val="3"/>
    </w:pPr>
    <w:rPr>
      <w:sz w:val="28"/>
      <w:u w:val="single"/>
    </w:rPr>
  </w:style>
  <w:style w:type="paragraph" w:styleId="Heading5">
    <w:name w:val="heading 5"/>
    <w:basedOn w:val="Normal"/>
    <w:next w:val="Normal"/>
    <w:uiPriority w:val="9"/>
    <w:semiHidden/>
    <w:unhideWhenUsed/>
    <w:qFormat/>
    <w:pPr>
      <w:keepNext/>
      <w:tabs>
        <w:tab w:val="left" w:pos="204"/>
      </w:tabs>
      <w:outlineLvl w:val="4"/>
    </w:pPr>
    <w:rPr>
      <w:snapToGrid w:val="0"/>
      <w:sz w:val="22"/>
      <w:u w:val="single"/>
    </w:rPr>
  </w:style>
  <w:style w:type="paragraph" w:styleId="Heading6">
    <w:name w:val="heading 6"/>
    <w:basedOn w:val="Normal"/>
    <w:next w:val="Normal"/>
    <w:uiPriority w:val="9"/>
    <w:semiHidden/>
    <w:unhideWhenUsed/>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jc w:val="center"/>
    </w:pPr>
    <w:rPr>
      <w:rFonts w:ascii="Arial" w:hAnsi="Arial"/>
      <w:snapToGrid w:val="0"/>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BodyTextIndent">
    <w:name w:val="Body Text Indent"/>
    <w:basedOn w:val="Normal"/>
    <w:pPr>
      <w:ind w:left="720"/>
    </w:pPr>
    <w:rPr>
      <w:i/>
    </w:rPr>
  </w:style>
  <w:style w:type="paragraph" w:styleId="BodyTextIndent2">
    <w:name w:val="Body Text Indent 2"/>
    <w:basedOn w:val="Normal"/>
    <w:pPr>
      <w:ind w:firstLine="720"/>
    </w:pPr>
  </w:style>
  <w:style w:type="paragraph" w:styleId="TOC1">
    <w:name w:val="toc 1"/>
    <w:basedOn w:val="Normal"/>
    <w:next w:val="Normal"/>
    <w:autoRedefine/>
    <w:semiHidden/>
    <w:pPr>
      <w:tabs>
        <w:tab w:val="right" w:leader="dot" w:pos="8270"/>
      </w:tabs>
    </w:pPr>
    <w:rPr>
      <w:rFonts w:ascii="Arial" w:hAnsi="Arial" w:cs="Arial"/>
      <w:noProof/>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uiPriority w:val="59"/>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uiPriority w:val="34"/>
    <w:qFormat/>
    <w:rsid w:val="005A64CE"/>
    <w:pPr>
      <w:ind w:left="720"/>
      <w:contextualSpacing/>
    </w:pPr>
  </w:style>
  <w:style w:type="character" w:styleId="UnresolvedMention">
    <w:name w:val="Unresolved Mention"/>
    <w:basedOn w:val="DefaultParagraphFont"/>
    <w:uiPriority w:val="99"/>
    <w:semiHidden/>
    <w:unhideWhenUsed/>
    <w:rsid w:val="004F64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306DC"/>
    <w:rPr>
      <w:color w:val="80808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BF6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BF6CFF"/>
    <w:rPr>
      <w:rFonts w:ascii="Courier New" w:hAnsi="Courier New" w:cs="Courier New"/>
      <w:sz w:val="20"/>
      <w:szCs w:val="20"/>
      <w:lang w:val="en-ID"/>
    </w:rPr>
  </w:style>
  <w:style w:type="character" w:customStyle="1" w:styleId="y2iqfc">
    <w:name w:val="y2iqfc"/>
    <w:basedOn w:val="DefaultParagraphFont"/>
    <w:rsid w:val="00BF6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0891">
      <w:bodyDiv w:val="1"/>
      <w:marLeft w:val="0"/>
      <w:marRight w:val="0"/>
      <w:marTop w:val="0"/>
      <w:marBottom w:val="0"/>
      <w:divBdr>
        <w:top w:val="none" w:sz="0" w:space="0" w:color="auto"/>
        <w:left w:val="none" w:sz="0" w:space="0" w:color="auto"/>
        <w:bottom w:val="none" w:sz="0" w:space="0" w:color="auto"/>
        <w:right w:val="none" w:sz="0" w:space="0" w:color="auto"/>
      </w:divBdr>
    </w:div>
    <w:div w:id="110327370">
      <w:bodyDiv w:val="1"/>
      <w:marLeft w:val="0"/>
      <w:marRight w:val="0"/>
      <w:marTop w:val="0"/>
      <w:marBottom w:val="0"/>
      <w:divBdr>
        <w:top w:val="none" w:sz="0" w:space="0" w:color="auto"/>
        <w:left w:val="none" w:sz="0" w:space="0" w:color="auto"/>
        <w:bottom w:val="none" w:sz="0" w:space="0" w:color="auto"/>
        <w:right w:val="none" w:sz="0" w:space="0" w:color="auto"/>
      </w:divBdr>
    </w:div>
    <w:div w:id="170340322">
      <w:bodyDiv w:val="1"/>
      <w:marLeft w:val="0"/>
      <w:marRight w:val="0"/>
      <w:marTop w:val="0"/>
      <w:marBottom w:val="0"/>
      <w:divBdr>
        <w:top w:val="none" w:sz="0" w:space="0" w:color="auto"/>
        <w:left w:val="none" w:sz="0" w:space="0" w:color="auto"/>
        <w:bottom w:val="none" w:sz="0" w:space="0" w:color="auto"/>
        <w:right w:val="none" w:sz="0" w:space="0" w:color="auto"/>
      </w:divBdr>
    </w:div>
    <w:div w:id="171067358">
      <w:bodyDiv w:val="1"/>
      <w:marLeft w:val="0"/>
      <w:marRight w:val="0"/>
      <w:marTop w:val="0"/>
      <w:marBottom w:val="0"/>
      <w:divBdr>
        <w:top w:val="none" w:sz="0" w:space="0" w:color="auto"/>
        <w:left w:val="none" w:sz="0" w:space="0" w:color="auto"/>
        <w:bottom w:val="none" w:sz="0" w:space="0" w:color="auto"/>
        <w:right w:val="none" w:sz="0" w:space="0" w:color="auto"/>
      </w:divBdr>
    </w:div>
    <w:div w:id="200636223">
      <w:bodyDiv w:val="1"/>
      <w:marLeft w:val="0"/>
      <w:marRight w:val="0"/>
      <w:marTop w:val="0"/>
      <w:marBottom w:val="0"/>
      <w:divBdr>
        <w:top w:val="none" w:sz="0" w:space="0" w:color="auto"/>
        <w:left w:val="none" w:sz="0" w:space="0" w:color="auto"/>
        <w:bottom w:val="none" w:sz="0" w:space="0" w:color="auto"/>
        <w:right w:val="none" w:sz="0" w:space="0" w:color="auto"/>
      </w:divBdr>
    </w:div>
    <w:div w:id="460728908">
      <w:bodyDiv w:val="1"/>
      <w:marLeft w:val="0"/>
      <w:marRight w:val="0"/>
      <w:marTop w:val="0"/>
      <w:marBottom w:val="0"/>
      <w:divBdr>
        <w:top w:val="none" w:sz="0" w:space="0" w:color="auto"/>
        <w:left w:val="none" w:sz="0" w:space="0" w:color="auto"/>
        <w:bottom w:val="none" w:sz="0" w:space="0" w:color="auto"/>
        <w:right w:val="none" w:sz="0" w:space="0" w:color="auto"/>
      </w:divBdr>
    </w:div>
    <w:div w:id="1756248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gB+RqCZJwW9n4W61++RuL96Q==">AMUW2mVA2328FxheX/bKCwUsYubJ+fq3zdK25Eao6Y5372kN7+91VEbugEj8bh258W4pa+ox+tYF4/J1vnRwHowzcuOkQd3iCFSukd2locpTMU6uaNkCihprDTh2suiG3C/mX8TD774W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LPPM</cp:lastModifiedBy>
  <cp:revision>3</cp:revision>
  <dcterms:created xsi:type="dcterms:W3CDTF">2023-11-22T07:24:00Z</dcterms:created>
  <dcterms:modified xsi:type="dcterms:W3CDTF">2023-11-22T07:27:00Z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842328352</vt:i4>
  </property>
  <property fmtid="{D5CDD505-2E9C-101B-9397-08002B2CF9AE}" pid="3" name="_EmailSubject">
    <vt:lpwstr>IJLS:  Romero &amp; Mockaitis articles</vt:lpwstr>
  </property>
  <property fmtid="{D5CDD505-2E9C-101B-9397-08002B2CF9AE}" pid="4" name="_AuthorEmail">
    <vt:lpwstr>julimat@regent.edu</vt:lpwstr>
  </property>
  <property fmtid="{D5CDD505-2E9C-101B-9397-08002B2CF9AE}" pid="5" name="_AuthorEmailDisplayName">
    <vt:lpwstr>Julia Mattera</vt:lpwstr>
  </property>
  <property fmtid="{D5CDD505-2E9C-101B-9397-08002B2CF9AE}" pid="6" name="_ReviewingToolsShownOnce">
    <vt:lpwstr/>
  </property>
</Properties>
</file>